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6E" w:rsidRDefault="0040756E">
      <w:pPr>
        <w:spacing w:after="0" w:line="276" w:lineRule="auto"/>
        <w:ind w:left="0" w:right="0" w:firstLine="0"/>
        <w:jc w:val="both"/>
      </w:pPr>
    </w:p>
    <w:p w:rsidR="00B8531C" w:rsidRDefault="00B8531C">
      <w:pPr>
        <w:spacing w:after="0" w:line="276" w:lineRule="auto"/>
        <w:ind w:left="0" w:right="0" w:firstLine="0"/>
        <w:jc w:val="both"/>
      </w:pPr>
      <w:bookmarkStart w:id="0" w:name="_GoBack"/>
      <w:r w:rsidRPr="00B8531C">
        <w:rPr>
          <w:noProof/>
        </w:rPr>
        <w:drawing>
          <wp:inline distT="0" distB="0" distL="0" distR="0">
            <wp:extent cx="6108700" cy="8406949"/>
            <wp:effectExtent l="0" t="0" r="6350" b="0"/>
            <wp:docPr id="1" name="Рисунок 1" descr="C:\Users\User\Desktop\ШСК\Календарный план ШСК 2023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СК\Календарный план ШСК 2023 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4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00FA" w:rsidRDefault="005500FA">
      <w:pPr>
        <w:spacing w:after="5" w:line="240" w:lineRule="auto"/>
        <w:ind w:left="0" w:right="0" w:firstLine="0"/>
        <w:jc w:val="center"/>
        <w:rPr>
          <w:sz w:val="48"/>
        </w:rPr>
      </w:pPr>
    </w:p>
    <w:p w:rsidR="005500FA" w:rsidRDefault="005500FA">
      <w:pPr>
        <w:spacing w:after="5" w:line="240" w:lineRule="auto"/>
        <w:ind w:left="0" w:right="0" w:firstLine="0"/>
        <w:jc w:val="center"/>
        <w:rPr>
          <w:sz w:val="48"/>
        </w:rPr>
      </w:pPr>
    </w:p>
    <w:p w:rsidR="00B8531C" w:rsidRDefault="00B8531C">
      <w:pPr>
        <w:spacing w:after="5" w:line="240" w:lineRule="auto"/>
        <w:ind w:left="0" w:right="0" w:firstLine="0"/>
        <w:jc w:val="center"/>
        <w:rPr>
          <w:sz w:val="48"/>
        </w:rPr>
      </w:pPr>
    </w:p>
    <w:p w:rsidR="00B8531C" w:rsidRDefault="00B8531C">
      <w:pPr>
        <w:spacing w:after="5" w:line="240" w:lineRule="auto"/>
        <w:ind w:left="0" w:right="0" w:firstLine="0"/>
        <w:jc w:val="center"/>
        <w:rPr>
          <w:sz w:val="48"/>
        </w:rPr>
      </w:pPr>
    </w:p>
    <w:p w:rsidR="0040756E" w:rsidRDefault="005500FA">
      <w:pPr>
        <w:spacing w:after="5" w:line="240" w:lineRule="auto"/>
        <w:ind w:left="0" w:right="0" w:firstLine="0"/>
        <w:jc w:val="center"/>
      </w:pPr>
      <w:r>
        <w:rPr>
          <w:sz w:val="48"/>
        </w:rPr>
        <w:lastRenderedPageBreak/>
        <w:t xml:space="preserve">Содержание </w:t>
      </w:r>
    </w:p>
    <w:p w:rsidR="0040756E" w:rsidRDefault="005500FA">
      <w:pPr>
        <w:spacing w:after="44" w:line="240" w:lineRule="auto"/>
        <w:ind w:left="0" w:right="0" w:firstLine="0"/>
        <w:jc w:val="center"/>
      </w:pPr>
      <w:r>
        <w:rPr>
          <w:b/>
          <w:sz w:val="36"/>
        </w:rPr>
        <w:t xml:space="preserve"> </w:t>
      </w:r>
    </w:p>
    <w:p w:rsidR="0040756E" w:rsidRDefault="005500FA">
      <w:pPr>
        <w:numPr>
          <w:ilvl w:val="0"/>
          <w:numId w:val="1"/>
        </w:numPr>
        <w:spacing w:after="54"/>
        <w:ind w:right="0" w:hanging="360"/>
      </w:pPr>
      <w:r>
        <w:rPr>
          <w:sz w:val="32"/>
        </w:rPr>
        <w:t>Основные направления деятельности ШСК «</w:t>
      </w:r>
      <w:proofErr w:type="gramStart"/>
      <w:r>
        <w:rPr>
          <w:sz w:val="32"/>
        </w:rPr>
        <w:t>Стрела»  в</w:t>
      </w:r>
      <w:proofErr w:type="gramEnd"/>
      <w:r>
        <w:rPr>
          <w:sz w:val="32"/>
        </w:rPr>
        <w:t xml:space="preserve"> 2023-2024 учебном году. </w:t>
      </w:r>
    </w:p>
    <w:p w:rsidR="0040756E" w:rsidRDefault="005500FA">
      <w:pPr>
        <w:numPr>
          <w:ilvl w:val="1"/>
          <w:numId w:val="1"/>
        </w:numPr>
        <w:spacing w:after="54"/>
        <w:ind w:right="0" w:hanging="696"/>
      </w:pPr>
      <w:r>
        <w:rPr>
          <w:sz w:val="32"/>
        </w:rPr>
        <w:t>Цели и задачи ШСК в 2023-</w:t>
      </w:r>
      <w:proofErr w:type="gramStart"/>
      <w:r>
        <w:rPr>
          <w:sz w:val="32"/>
        </w:rPr>
        <w:t>2024  учебном</w:t>
      </w:r>
      <w:proofErr w:type="gramEnd"/>
      <w:r>
        <w:rPr>
          <w:sz w:val="32"/>
        </w:rPr>
        <w:t xml:space="preserve"> году. </w:t>
      </w:r>
    </w:p>
    <w:p w:rsidR="0040756E" w:rsidRDefault="005500FA">
      <w:pPr>
        <w:numPr>
          <w:ilvl w:val="1"/>
          <w:numId w:val="1"/>
        </w:numPr>
        <w:spacing w:after="54"/>
        <w:ind w:right="0" w:hanging="696"/>
      </w:pPr>
      <w:r>
        <w:rPr>
          <w:sz w:val="32"/>
        </w:rPr>
        <w:t xml:space="preserve">Организационная и административная работа. </w:t>
      </w:r>
    </w:p>
    <w:p w:rsidR="0040756E" w:rsidRDefault="005500FA">
      <w:pPr>
        <w:numPr>
          <w:ilvl w:val="1"/>
          <w:numId w:val="1"/>
        </w:numPr>
        <w:spacing w:after="54"/>
        <w:ind w:right="0" w:hanging="696"/>
      </w:pPr>
      <w:r>
        <w:rPr>
          <w:sz w:val="32"/>
        </w:rPr>
        <w:t xml:space="preserve">Методическая работа. </w:t>
      </w:r>
    </w:p>
    <w:p w:rsidR="0040756E" w:rsidRDefault="005500FA">
      <w:pPr>
        <w:numPr>
          <w:ilvl w:val="1"/>
          <w:numId w:val="1"/>
        </w:numPr>
        <w:spacing w:after="54"/>
        <w:ind w:right="0" w:hanging="696"/>
      </w:pPr>
      <w:r>
        <w:rPr>
          <w:sz w:val="32"/>
        </w:rPr>
        <w:t xml:space="preserve">Работа с родителями. </w:t>
      </w:r>
    </w:p>
    <w:p w:rsidR="0040756E" w:rsidRDefault="005500FA">
      <w:pPr>
        <w:numPr>
          <w:ilvl w:val="1"/>
          <w:numId w:val="1"/>
        </w:numPr>
        <w:spacing w:after="54"/>
        <w:ind w:right="0" w:hanging="696"/>
      </w:pPr>
      <w:r>
        <w:rPr>
          <w:sz w:val="32"/>
        </w:rPr>
        <w:t xml:space="preserve">Участие педагогов ШСК в воспитательной работе школы. </w:t>
      </w:r>
    </w:p>
    <w:p w:rsidR="0040756E" w:rsidRDefault="005500FA">
      <w:pPr>
        <w:numPr>
          <w:ilvl w:val="0"/>
          <w:numId w:val="1"/>
        </w:numPr>
        <w:spacing w:after="54"/>
        <w:ind w:right="0" w:hanging="360"/>
      </w:pPr>
      <w:r>
        <w:rPr>
          <w:sz w:val="32"/>
        </w:rPr>
        <w:t xml:space="preserve">Аналитическая деятельность. </w:t>
      </w:r>
    </w:p>
    <w:p w:rsidR="0040756E" w:rsidRDefault="005500FA">
      <w:pPr>
        <w:numPr>
          <w:ilvl w:val="0"/>
          <w:numId w:val="1"/>
        </w:numPr>
        <w:spacing w:after="54"/>
        <w:ind w:right="0" w:hanging="360"/>
      </w:pPr>
      <w:r>
        <w:rPr>
          <w:sz w:val="32"/>
        </w:rPr>
        <w:t xml:space="preserve">Мероприятия ШСК в текущем учебном году. </w:t>
      </w:r>
    </w:p>
    <w:p w:rsidR="0040756E" w:rsidRDefault="005500FA">
      <w:pPr>
        <w:spacing w:after="189" w:line="240" w:lineRule="auto"/>
        <w:ind w:left="262" w:right="0" w:firstLine="0"/>
      </w:pPr>
      <w:r>
        <w:rPr>
          <w:b/>
          <w:sz w:val="32"/>
        </w:rPr>
        <w:t xml:space="preserve"> </w:t>
      </w:r>
    </w:p>
    <w:p w:rsidR="0040756E" w:rsidRDefault="005500FA">
      <w:pPr>
        <w:spacing w:after="211" w:line="240" w:lineRule="auto"/>
        <w:ind w:left="262" w:right="0" w:firstLine="0"/>
      </w:pPr>
      <w:r>
        <w:rPr>
          <w:b/>
          <w:sz w:val="36"/>
        </w:rPr>
        <w:t xml:space="preserve"> </w:t>
      </w:r>
    </w:p>
    <w:p w:rsidR="0040756E" w:rsidRDefault="005500FA">
      <w:pPr>
        <w:spacing w:after="202" w:line="240" w:lineRule="auto"/>
        <w:ind w:left="262" w:right="0" w:firstLine="0"/>
      </w:pPr>
      <w:r>
        <w:rPr>
          <w:b/>
          <w:sz w:val="36"/>
        </w:rPr>
        <w:t xml:space="preserve"> </w:t>
      </w:r>
    </w:p>
    <w:p w:rsidR="0040756E" w:rsidRDefault="005500FA">
      <w:pPr>
        <w:spacing w:after="162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2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2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2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59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162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0" w:line="240" w:lineRule="auto"/>
        <w:ind w:left="262" w:right="0" w:firstLine="0"/>
      </w:pPr>
      <w:r>
        <w:rPr>
          <w:b/>
        </w:rPr>
        <w:t xml:space="preserve"> </w:t>
      </w:r>
    </w:p>
    <w:p w:rsidR="0040756E" w:rsidRDefault="005500FA">
      <w:pPr>
        <w:spacing w:after="5" w:line="233" w:lineRule="auto"/>
        <w:ind w:left="2137" w:right="0" w:hanging="833"/>
      </w:pPr>
      <w:r>
        <w:rPr>
          <w:b/>
          <w:sz w:val="36"/>
        </w:rPr>
        <w:lastRenderedPageBreak/>
        <w:t>1.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b/>
          <w:sz w:val="36"/>
        </w:rPr>
        <w:t xml:space="preserve">Основные направления деятельности ШСК «Стрела» в 2023-2024 учебном году. </w:t>
      </w:r>
    </w:p>
    <w:p w:rsidR="0040756E" w:rsidRDefault="005500FA">
      <w:pPr>
        <w:spacing w:after="264" w:line="240" w:lineRule="auto"/>
        <w:ind w:left="262" w:right="0" w:firstLine="0"/>
      </w:pPr>
      <w:r>
        <w:rPr>
          <w:b/>
          <w:sz w:val="36"/>
        </w:rPr>
        <w:t xml:space="preserve"> </w:t>
      </w:r>
    </w:p>
    <w:p w:rsidR="0040756E" w:rsidRDefault="005500FA">
      <w:pPr>
        <w:spacing w:after="48" w:line="240" w:lineRule="auto"/>
        <w:ind w:left="831" w:right="0" w:firstLine="0"/>
      </w:pPr>
      <w:r>
        <w:rPr>
          <w:b/>
          <w:sz w:val="32"/>
        </w:rPr>
        <w:t>1.1.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Цели и задачи ШСК. </w:t>
      </w:r>
    </w:p>
    <w:p w:rsidR="0040756E" w:rsidRDefault="005500FA">
      <w:pPr>
        <w:ind w:left="262" w:firstLine="0"/>
      </w:pPr>
      <w:r>
        <w:t xml:space="preserve">Школьный спортивный клуб </w:t>
      </w:r>
      <w:proofErr w:type="gramStart"/>
      <w:r>
        <w:t>создан  в</w:t>
      </w:r>
      <w:proofErr w:type="gramEnd"/>
      <w:r>
        <w:t xml:space="preserve"> целях: </w:t>
      </w:r>
    </w:p>
    <w:p w:rsidR="0040756E" w:rsidRDefault="005500FA">
      <w:pPr>
        <w:numPr>
          <w:ilvl w:val="0"/>
          <w:numId w:val="2"/>
        </w:numPr>
        <w:spacing w:after="207" w:line="349" w:lineRule="auto"/>
        <w:ind w:hanging="348"/>
      </w:pPr>
      <w:proofErr w:type="gramStart"/>
      <w:r>
        <w:t>всестороннего  удовлетворения</w:t>
      </w:r>
      <w:proofErr w:type="gramEnd"/>
      <w:r>
        <w:t xml:space="preserve"> образовательными потребностями обучающихся  и их родителей в пределах программ дополнительного образования </w:t>
      </w:r>
    </w:p>
    <w:p w:rsidR="0040756E" w:rsidRDefault="005500FA">
      <w:pPr>
        <w:numPr>
          <w:ilvl w:val="0"/>
          <w:numId w:val="2"/>
        </w:numPr>
        <w:spacing w:line="351" w:lineRule="auto"/>
        <w:ind w:hanging="348"/>
      </w:pPr>
      <w:proofErr w:type="gramStart"/>
      <w:r>
        <w:t>формирование  у</w:t>
      </w:r>
      <w:proofErr w:type="gramEnd"/>
      <w:r>
        <w:t xml:space="preserve">  обучающихся  ценностного  отношения  к  своему  здоровью, привычки к активному и здоровому образу жизни </w:t>
      </w:r>
    </w:p>
    <w:p w:rsidR="0040756E" w:rsidRDefault="005500FA">
      <w:pPr>
        <w:numPr>
          <w:ilvl w:val="0"/>
          <w:numId w:val="2"/>
        </w:numPr>
        <w:spacing w:line="349" w:lineRule="auto"/>
        <w:ind w:hanging="348"/>
      </w:pPr>
      <w:proofErr w:type="gramStart"/>
      <w:r>
        <w:t>организация</w:t>
      </w:r>
      <w:proofErr w:type="gramEnd"/>
      <w:r>
        <w:t xml:space="preserve"> и  проведение спортивно-массовой  работы  в  образовательном  учреждении во внеурочное время </w:t>
      </w:r>
    </w:p>
    <w:p w:rsidR="0040756E" w:rsidRDefault="005500FA">
      <w:pPr>
        <w:numPr>
          <w:ilvl w:val="0"/>
          <w:numId w:val="2"/>
        </w:numPr>
        <w:ind w:hanging="348"/>
      </w:pPr>
      <w:proofErr w:type="gramStart"/>
      <w:r>
        <w:t>реализации</w:t>
      </w:r>
      <w:proofErr w:type="gramEnd"/>
      <w:r>
        <w:t xml:space="preserve"> программ дополнительного образования </w:t>
      </w:r>
    </w:p>
    <w:p w:rsidR="0040756E" w:rsidRDefault="005500FA" w:rsidP="005500FA">
      <w:pPr>
        <w:spacing w:after="160" w:line="240" w:lineRule="auto"/>
        <w:ind w:left="262" w:right="0" w:firstLine="0"/>
      </w:pPr>
      <w:r>
        <w:t xml:space="preserve"> </w:t>
      </w:r>
      <w:r>
        <w:rPr>
          <w:b/>
          <w:sz w:val="32"/>
        </w:rPr>
        <w:t xml:space="preserve">Основные задачи ШСК: </w:t>
      </w:r>
    </w:p>
    <w:p w:rsidR="0040756E" w:rsidRDefault="005500FA">
      <w:pPr>
        <w:numPr>
          <w:ilvl w:val="0"/>
          <w:numId w:val="2"/>
        </w:numPr>
        <w:ind w:hanging="348"/>
      </w:pPr>
      <w:proofErr w:type="gramStart"/>
      <w:r>
        <w:t>обеспечение</w:t>
      </w:r>
      <w:proofErr w:type="gramEnd"/>
      <w:r>
        <w:t xml:space="preserve"> гарантий права ребенка на дополнительное образование </w:t>
      </w:r>
    </w:p>
    <w:p w:rsidR="0040756E" w:rsidRDefault="005500FA">
      <w:pPr>
        <w:numPr>
          <w:ilvl w:val="0"/>
          <w:numId w:val="2"/>
        </w:numPr>
        <w:spacing w:line="350" w:lineRule="auto"/>
        <w:ind w:hanging="348"/>
      </w:pPr>
      <w:proofErr w:type="gramStart"/>
      <w:r>
        <w:t>привлечь</w:t>
      </w:r>
      <w:proofErr w:type="gramEnd"/>
      <w:r>
        <w:t xml:space="preserve">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 </w:t>
      </w:r>
    </w:p>
    <w:p w:rsidR="0040756E" w:rsidRDefault="005500FA">
      <w:pPr>
        <w:numPr>
          <w:ilvl w:val="0"/>
          <w:numId w:val="2"/>
        </w:numPr>
        <w:spacing w:line="349" w:lineRule="auto"/>
        <w:ind w:hanging="348"/>
      </w:pPr>
      <w:proofErr w:type="gramStart"/>
      <w:r>
        <w:t>активизация</w:t>
      </w:r>
      <w:proofErr w:type="gramEnd"/>
      <w:r>
        <w:t xml:space="preserve"> массовой физкультурно-спортивной  работы  и  участие  всех учащихся в спортивной жизни школы </w:t>
      </w:r>
    </w:p>
    <w:p w:rsidR="0040756E" w:rsidRDefault="005500FA">
      <w:pPr>
        <w:numPr>
          <w:ilvl w:val="0"/>
          <w:numId w:val="2"/>
        </w:numPr>
        <w:spacing w:after="53"/>
        <w:ind w:hanging="348"/>
      </w:pPr>
      <w:proofErr w:type="gramStart"/>
      <w:r>
        <w:t>укрепление</w:t>
      </w:r>
      <w:proofErr w:type="gramEnd"/>
      <w:r>
        <w:t xml:space="preserve"> здоровья и физического совершенствования учащихся  школы на основе  систематически  организованных внеклассных  спортивно-оздоровительных занятий,</w:t>
      </w:r>
      <w:r>
        <w:rPr>
          <w:sz w:val="24"/>
        </w:rPr>
        <w:t xml:space="preserve"> </w:t>
      </w:r>
      <w:r>
        <w:t xml:space="preserve">пропаганда здорового образа жизни </w:t>
      </w:r>
    </w:p>
    <w:p w:rsidR="0040756E" w:rsidRDefault="005500FA">
      <w:pPr>
        <w:numPr>
          <w:ilvl w:val="0"/>
          <w:numId w:val="2"/>
        </w:numPr>
        <w:spacing w:line="349" w:lineRule="auto"/>
        <w:ind w:hanging="348"/>
      </w:pPr>
      <w:proofErr w:type="gramStart"/>
      <w:r>
        <w:t>обеспечение</w:t>
      </w:r>
      <w:proofErr w:type="gramEnd"/>
      <w:r>
        <w:t xml:space="preserve"> внеурочной занятости детей  «группы  риска» и  детей  с ограниченными возможностями здоровья; </w:t>
      </w:r>
    </w:p>
    <w:p w:rsidR="0040756E" w:rsidRDefault="005500FA">
      <w:pPr>
        <w:numPr>
          <w:ilvl w:val="0"/>
          <w:numId w:val="2"/>
        </w:numPr>
        <w:spacing w:line="349" w:lineRule="auto"/>
        <w:ind w:hanging="348"/>
      </w:pPr>
      <w:proofErr w:type="gramStart"/>
      <w:r>
        <w:t>закрепление</w:t>
      </w:r>
      <w:proofErr w:type="gramEnd"/>
      <w:r>
        <w:t xml:space="preserve"> и совершенствование умений и навыков учащихся, полученных на уроках физической культуры, формирование жизненно необходимых физических качеств  </w:t>
      </w:r>
    </w:p>
    <w:p w:rsidR="0040756E" w:rsidRDefault="005500FA">
      <w:pPr>
        <w:numPr>
          <w:ilvl w:val="0"/>
          <w:numId w:val="2"/>
        </w:numPr>
        <w:ind w:hanging="348"/>
      </w:pPr>
      <w:proofErr w:type="gramStart"/>
      <w:r>
        <w:t>воспитание</w:t>
      </w:r>
      <w:proofErr w:type="gramEnd"/>
      <w:r>
        <w:t xml:space="preserve"> гражданственности и любви к Родине </w:t>
      </w:r>
    </w:p>
    <w:p w:rsidR="0040756E" w:rsidRDefault="005500FA">
      <w:pPr>
        <w:numPr>
          <w:ilvl w:val="0"/>
          <w:numId w:val="2"/>
        </w:numPr>
        <w:ind w:hanging="348"/>
      </w:pPr>
      <w:proofErr w:type="gramStart"/>
      <w:r>
        <w:t>организация</w:t>
      </w:r>
      <w:proofErr w:type="gramEnd"/>
      <w:r>
        <w:t xml:space="preserve"> содержательного досуга </w:t>
      </w:r>
    </w:p>
    <w:p w:rsidR="0040756E" w:rsidRDefault="005500FA">
      <w:pPr>
        <w:spacing w:after="160" w:line="240" w:lineRule="auto"/>
        <w:ind w:left="262" w:right="0" w:firstLine="0"/>
      </w:pPr>
      <w:r>
        <w:lastRenderedPageBreak/>
        <w:t xml:space="preserve"> </w:t>
      </w:r>
    </w:p>
    <w:p w:rsidR="0040756E" w:rsidRDefault="005500FA">
      <w:pPr>
        <w:spacing w:after="0" w:line="240" w:lineRule="auto"/>
        <w:ind w:left="262" w:right="0" w:firstLine="0"/>
      </w:pPr>
      <w:r>
        <w:t xml:space="preserve"> </w:t>
      </w:r>
    </w:p>
    <w:p w:rsidR="0040756E" w:rsidRDefault="005500FA">
      <w:pPr>
        <w:spacing w:after="224" w:line="240" w:lineRule="auto"/>
        <w:ind w:left="262" w:right="0" w:firstLine="0"/>
      </w:pPr>
      <w:r>
        <w:t xml:space="preserve"> </w:t>
      </w:r>
    </w:p>
    <w:p w:rsidR="0040756E" w:rsidRDefault="005500FA">
      <w:pPr>
        <w:spacing w:after="167" w:line="240" w:lineRule="auto"/>
        <w:ind w:left="10" w:right="1326" w:hanging="10"/>
        <w:jc w:val="right"/>
      </w:pPr>
      <w:r>
        <w:rPr>
          <w:b/>
        </w:rPr>
        <w:t xml:space="preserve">1.2 Организационная и административная работа. </w:t>
      </w:r>
    </w:p>
    <w:tbl>
      <w:tblPr>
        <w:tblStyle w:val="TableGrid"/>
        <w:tblW w:w="10632" w:type="dxa"/>
        <w:tblInd w:w="-823" w:type="dxa"/>
        <w:tblCellMar>
          <w:left w:w="108" w:type="dxa"/>
          <w:right w:w="153" w:type="dxa"/>
        </w:tblCellMar>
        <w:tblLook w:val="04A0" w:firstRow="1" w:lastRow="0" w:firstColumn="1" w:lastColumn="0" w:noHBand="0" w:noVBand="1"/>
      </w:tblPr>
      <w:tblGrid>
        <w:gridCol w:w="600"/>
        <w:gridCol w:w="5730"/>
        <w:gridCol w:w="2269"/>
        <w:gridCol w:w="2033"/>
      </w:tblGrid>
      <w:tr w:rsidR="0040756E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72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6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40756E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Комплектование групп и стабилизация расписания работы ШСК. Составление графика занятости педагогов ДО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2-14сентября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6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  <w:tr w:rsidR="0040756E">
        <w:trPr>
          <w:trHeight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Обновление нормативно-правовой документации.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мере необходимости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ШСК 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Организация работы по охране труда в ШСК.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года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 w:rsidP="005500FA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4"/>
              </w:rPr>
              <w:t xml:space="preserve">Администрирование раздела сайта ШСК </w:t>
            </w:r>
            <w:proofErr w:type="gramStart"/>
            <w:r>
              <w:rPr>
                <w:sz w:val="24"/>
              </w:rPr>
              <w:t>ГБОУ  СОШ</w:t>
            </w:r>
            <w:proofErr w:type="gramEnd"/>
            <w:r>
              <w:rPr>
                <w:sz w:val="24"/>
              </w:rPr>
              <w:t xml:space="preserve">  № 435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года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Оформление информационного стенда, посвященного деятельности ШСК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года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Составление отчетной документации, проведение статистического мониторинга.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Участие в работе совещаний педагогического коллектива школы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6" w:line="240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каждый</w:t>
            </w:r>
            <w:proofErr w:type="gramEnd"/>
            <w:r>
              <w:rPr>
                <w:sz w:val="24"/>
              </w:rPr>
              <w:t xml:space="preserve"> второй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вторник</w:t>
            </w:r>
            <w:proofErr w:type="gramEnd"/>
            <w:r>
              <w:rPr>
                <w:sz w:val="24"/>
              </w:rPr>
              <w:t xml:space="preserve"> текущего месяца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6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Планирование мероприятий коллективов ШСК на каникулах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ноябрь</w:t>
            </w:r>
            <w:proofErr w:type="gramEnd"/>
            <w:r>
              <w:rPr>
                <w:sz w:val="24"/>
              </w:rPr>
              <w:t xml:space="preserve">, декабрь, март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144" w:right="39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  <w:tr w:rsidR="0040756E">
        <w:trPr>
          <w:trHeight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Организация и проведение МО педагогов ДО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раз в четверть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ОДОД </w:t>
            </w:r>
          </w:p>
        </w:tc>
      </w:tr>
    </w:tbl>
    <w:p w:rsidR="0040756E" w:rsidRDefault="005500FA">
      <w:pPr>
        <w:spacing w:after="21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0756E" w:rsidRDefault="005500FA">
      <w:pPr>
        <w:spacing w:after="168" w:line="276" w:lineRule="auto"/>
        <w:ind w:left="3390" w:right="0" w:firstLine="0"/>
      </w:pPr>
      <w:r>
        <w:rPr>
          <w:b/>
        </w:rPr>
        <w:t xml:space="preserve">1.3. Методическая работа </w:t>
      </w:r>
    </w:p>
    <w:tbl>
      <w:tblPr>
        <w:tblStyle w:val="TableGrid"/>
        <w:tblW w:w="10632" w:type="dxa"/>
        <w:tblInd w:w="-82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5809"/>
        <w:gridCol w:w="2053"/>
        <w:gridCol w:w="2170"/>
      </w:tblGrid>
      <w:tr w:rsidR="0040756E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72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13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40756E">
        <w:trPr>
          <w:trHeight w:val="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Планирование и организация методической работы ШСК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учебного года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211" w:right="146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Проведение индивидуальных консультаций с педагогами дополнительного образования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98" w:right="0" w:firstLine="0"/>
            </w:pPr>
            <w:proofErr w:type="gramStart"/>
            <w:r>
              <w:rPr>
                <w:sz w:val="24"/>
              </w:rPr>
              <w:t>август</w:t>
            </w:r>
            <w:proofErr w:type="gramEnd"/>
            <w:r>
              <w:rPr>
                <w:sz w:val="24"/>
              </w:rPr>
              <w:t xml:space="preserve">-сентябрь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 w:rsidP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Утверждение списка педагогов, подлежащих аттестации в 2023-2024 учебном году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апрель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Обеспечение педагогов дополнительного образования методической литературой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учебного года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sz w:val="24"/>
              </w:rPr>
              <w:t>Анализ  и</w:t>
            </w:r>
            <w:proofErr w:type="gramEnd"/>
            <w:r>
              <w:rPr>
                <w:sz w:val="24"/>
              </w:rPr>
              <w:t xml:space="preserve"> корректировка учебных программ дополнительного образования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ноябрь</w:t>
            </w:r>
            <w:proofErr w:type="gramEnd"/>
            <w:r>
              <w:rPr>
                <w:sz w:val="24"/>
              </w:rPr>
              <w:t xml:space="preserve">-декабрь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2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Создание банка данных образовательных программ дополнительного образования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учебного года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44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ШСК,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педагоги</w:t>
            </w:r>
            <w:proofErr w:type="gramEnd"/>
            <w:r>
              <w:rPr>
                <w:sz w:val="24"/>
              </w:rPr>
              <w:t xml:space="preserve"> ДО  </w:t>
            </w:r>
          </w:p>
        </w:tc>
      </w:tr>
      <w:tr w:rsidR="0040756E">
        <w:trPr>
          <w:trHeight w:val="8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Планирование работы секций ШСК на каникулах.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ноябрь</w:t>
            </w:r>
            <w:proofErr w:type="gramEnd"/>
            <w:r>
              <w:rPr>
                <w:sz w:val="24"/>
              </w:rPr>
              <w:t xml:space="preserve">, декабрь, март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211" w:right="146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 w:rsidP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Планирование работы ШСК на следующий 2023 - 2024 учебный год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июнь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211" w:right="146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</w:tbl>
    <w:p w:rsidR="0040756E" w:rsidRDefault="005500FA" w:rsidP="005500FA">
      <w:pPr>
        <w:spacing w:after="160" w:line="240" w:lineRule="auto"/>
        <w:ind w:left="262" w:right="0" w:firstLine="0"/>
      </w:pPr>
      <w:r>
        <w:rPr>
          <w:b/>
        </w:rPr>
        <w:t xml:space="preserve">  </w:t>
      </w:r>
    </w:p>
    <w:p w:rsidR="0040756E" w:rsidRDefault="005500FA">
      <w:pPr>
        <w:pStyle w:val="1"/>
      </w:pPr>
      <w:r>
        <w:rPr>
          <w:sz w:val="24"/>
        </w:rPr>
        <w:t xml:space="preserve">1.4. </w:t>
      </w:r>
      <w:r>
        <w:t>Работа с родителями</w:t>
      </w:r>
      <w:r>
        <w:rPr>
          <w:sz w:val="24"/>
        </w:rPr>
        <w:t xml:space="preserve"> </w:t>
      </w:r>
    </w:p>
    <w:p w:rsidR="0040756E" w:rsidRDefault="005500FA">
      <w:pPr>
        <w:spacing w:after="143" w:line="276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632" w:type="dxa"/>
        <w:tblInd w:w="-82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5809"/>
        <w:gridCol w:w="2053"/>
        <w:gridCol w:w="2170"/>
      </w:tblGrid>
      <w:tr w:rsidR="0040756E">
        <w:trPr>
          <w:trHeight w:val="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72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13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40756E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 w:rsidP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Реклама ШСК и творческих мастерских для классных руководителей и родителей на сайте ГБОУ СОШ № 435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учебного года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211" w:right="146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  <w:tr w:rsidR="0040756E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Информация о деятельности ШСК на сайте ГБОУ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учебного года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Проведение открытых итоговых занятий коллективов ШСК в дистанционном формате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апрель</w:t>
            </w:r>
            <w:proofErr w:type="gramEnd"/>
            <w:r>
              <w:rPr>
                <w:sz w:val="24"/>
              </w:rPr>
              <w:t xml:space="preserve">-май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6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</w:tbl>
    <w:p w:rsidR="0040756E" w:rsidRDefault="005500FA">
      <w:pPr>
        <w:spacing w:after="5" w:line="240" w:lineRule="auto"/>
        <w:ind w:left="262" w:right="0" w:firstLine="0"/>
      </w:pPr>
      <w:r>
        <w:rPr>
          <w:b/>
          <w:sz w:val="36"/>
        </w:rPr>
        <w:t xml:space="preserve"> </w:t>
      </w:r>
    </w:p>
    <w:p w:rsidR="0040756E" w:rsidRDefault="005500FA">
      <w:pPr>
        <w:spacing w:after="3" w:line="240" w:lineRule="auto"/>
        <w:ind w:left="10" w:right="159" w:hanging="10"/>
        <w:jc w:val="right"/>
      </w:pPr>
      <w:r>
        <w:rPr>
          <w:b/>
        </w:rPr>
        <w:t>1.5.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Участие педагогов ШСК в воспитательной работе школы. </w:t>
      </w:r>
    </w:p>
    <w:p w:rsidR="0040756E" w:rsidRDefault="005500FA">
      <w:pPr>
        <w:spacing w:after="8" w:line="276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632" w:type="dxa"/>
        <w:tblInd w:w="-823" w:type="dxa"/>
        <w:tblCellMar>
          <w:left w:w="108" w:type="dxa"/>
          <w:right w:w="180" w:type="dxa"/>
        </w:tblCellMar>
        <w:tblLook w:val="04A0" w:firstRow="1" w:lastRow="0" w:firstColumn="1" w:lastColumn="0" w:noHBand="0" w:noVBand="1"/>
      </w:tblPr>
      <w:tblGrid>
        <w:gridCol w:w="602"/>
        <w:gridCol w:w="5807"/>
        <w:gridCol w:w="2053"/>
        <w:gridCol w:w="2170"/>
      </w:tblGrid>
      <w:tr w:rsidR="0040756E" w:rsidTr="005500FA">
        <w:trPr>
          <w:trHeight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72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13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40756E" w:rsidTr="005500FA">
        <w:trPr>
          <w:trHeight w:val="2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40756E" w:rsidTr="005500FA">
        <w:trPr>
          <w:trHeight w:val="83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4"/>
              </w:rPr>
              <w:t xml:space="preserve"> Участие коллективов ШСК в подготовке и проведении праздничных мероприятий.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учебного года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7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211" w:right="81" w:firstLine="0"/>
              <w:jc w:val="center"/>
            </w:pPr>
            <w:r>
              <w:rPr>
                <w:sz w:val="24"/>
              </w:rPr>
              <w:t xml:space="preserve">ШСК, педагоги ДО </w:t>
            </w:r>
          </w:p>
        </w:tc>
      </w:tr>
    </w:tbl>
    <w:p w:rsidR="0040756E" w:rsidRDefault="005500FA">
      <w:pPr>
        <w:spacing w:after="257" w:line="240" w:lineRule="auto"/>
        <w:ind w:left="262" w:right="0" w:firstLine="0"/>
      </w:pPr>
      <w:r>
        <w:rPr>
          <w:b/>
          <w:sz w:val="36"/>
        </w:rPr>
        <w:t xml:space="preserve"> </w:t>
      </w:r>
    </w:p>
    <w:p w:rsidR="0040756E" w:rsidRDefault="005500FA">
      <w:pPr>
        <w:pStyle w:val="1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Работа по профилактике правонарушений. </w:t>
      </w:r>
    </w:p>
    <w:tbl>
      <w:tblPr>
        <w:tblStyle w:val="TableGrid"/>
        <w:tblW w:w="10603" w:type="dxa"/>
        <w:tblInd w:w="-732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6211"/>
        <w:gridCol w:w="1885"/>
        <w:gridCol w:w="1940"/>
      </w:tblGrid>
      <w:tr w:rsidR="0040756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2" w:line="240" w:lineRule="auto"/>
              <w:ind w:left="55" w:right="0" w:firstLine="0"/>
            </w:pPr>
            <w:r>
              <w:rPr>
                <w:b/>
                <w:sz w:val="24"/>
              </w:rPr>
              <w:t xml:space="preserve">№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Мероприятия по профилактике правонарушений и асоциального поведения несовершеннолетних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проведения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6E" w:rsidRDefault="005500FA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40756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Инструктаж по правилам поведения и технике безопасности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Сентябрь, январь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Педагоги ДО </w:t>
            </w:r>
          </w:p>
        </w:tc>
      </w:tr>
      <w:tr w:rsidR="0040756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Мониторинг востребованности кружков и секций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</w:pPr>
            <w:r>
              <w:rPr>
                <w:sz w:val="24"/>
              </w:rPr>
              <w:t xml:space="preserve">Руководитель </w:t>
            </w:r>
          </w:p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Городской семинар руководителей ШСК ОУ СПб, педагогов ДО, учителей физической культуры и тренеров-преподавателей (дистанционный формат)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По назначению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6" w:line="240" w:lineRule="auto"/>
              <w:ind w:left="0" w:right="0" w:firstLine="0"/>
            </w:pPr>
            <w:r>
              <w:rPr>
                <w:sz w:val="24"/>
              </w:rPr>
              <w:t xml:space="preserve">ГБОУ </w:t>
            </w:r>
          </w:p>
          <w:p w:rsidR="0040756E" w:rsidRDefault="005500FA">
            <w:pPr>
              <w:spacing w:after="47" w:line="234" w:lineRule="auto"/>
              <w:ind w:left="0" w:right="0" w:firstLine="0"/>
            </w:pPr>
            <w:r>
              <w:rPr>
                <w:sz w:val="24"/>
              </w:rPr>
              <w:t xml:space="preserve">«Балтийский берег», </w:t>
            </w:r>
          </w:p>
          <w:p w:rsidR="0040756E" w:rsidRDefault="005500FA">
            <w:pPr>
              <w:spacing w:after="41" w:line="240" w:lineRule="auto"/>
              <w:ind w:left="0" w:right="0" w:firstLine="0"/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ШСК </w:t>
            </w:r>
          </w:p>
        </w:tc>
      </w:tr>
      <w:tr w:rsidR="0040756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Лекции, беседы по плану ВР школы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8" w:firstLine="0"/>
            </w:pPr>
            <w:r>
              <w:rPr>
                <w:sz w:val="24"/>
              </w:rPr>
              <w:t xml:space="preserve">По плану школы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Зам. директора по ВР </w:t>
            </w:r>
          </w:p>
        </w:tc>
      </w:tr>
    </w:tbl>
    <w:p w:rsidR="0040756E" w:rsidRDefault="005500FA">
      <w:pPr>
        <w:spacing w:after="168" w:line="240" w:lineRule="auto"/>
        <w:ind w:left="2423" w:right="0" w:firstLine="0"/>
      </w:pPr>
      <w:r>
        <w:rPr>
          <w:b/>
        </w:rPr>
        <w:t xml:space="preserve"> </w:t>
      </w:r>
    </w:p>
    <w:p w:rsidR="0040756E" w:rsidRDefault="005500FA">
      <w:pPr>
        <w:spacing w:after="209" w:line="240" w:lineRule="auto"/>
        <w:ind w:left="982" w:right="0" w:firstLine="0"/>
      </w:pPr>
      <w:r>
        <w:rPr>
          <w:b/>
          <w:sz w:val="36"/>
        </w:rPr>
        <w:t xml:space="preserve"> </w:t>
      </w:r>
    </w:p>
    <w:p w:rsidR="0040756E" w:rsidRDefault="005500FA" w:rsidP="005500FA">
      <w:pPr>
        <w:spacing w:after="211" w:line="240" w:lineRule="auto"/>
        <w:ind w:left="262" w:right="0" w:firstLine="0"/>
      </w:pPr>
      <w:r>
        <w:rPr>
          <w:b/>
          <w:sz w:val="36"/>
        </w:rPr>
        <w:t xml:space="preserve">  </w:t>
      </w:r>
    </w:p>
    <w:p w:rsidR="0040756E" w:rsidRDefault="005500FA">
      <w:pPr>
        <w:numPr>
          <w:ilvl w:val="0"/>
          <w:numId w:val="3"/>
        </w:numPr>
        <w:spacing w:after="188" w:line="276" w:lineRule="auto"/>
        <w:ind w:right="1897" w:hanging="319"/>
        <w:jc w:val="right"/>
      </w:pPr>
      <w:r>
        <w:rPr>
          <w:b/>
          <w:sz w:val="32"/>
        </w:rPr>
        <w:lastRenderedPageBreak/>
        <w:t>Аналитическая деятельность</w:t>
      </w:r>
      <w:r>
        <w:t xml:space="preserve"> </w:t>
      </w:r>
    </w:p>
    <w:tbl>
      <w:tblPr>
        <w:tblStyle w:val="TableGrid"/>
        <w:tblW w:w="11017" w:type="dxa"/>
        <w:tblInd w:w="-1003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473"/>
        <w:gridCol w:w="2804"/>
        <w:gridCol w:w="1744"/>
        <w:gridCol w:w="1781"/>
        <w:gridCol w:w="1211"/>
        <w:gridCol w:w="1632"/>
        <w:gridCol w:w="1372"/>
      </w:tblGrid>
      <w:tr w:rsidR="0040756E" w:rsidTr="005500FA">
        <w:trPr>
          <w:trHeight w:val="8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Направление контроля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 xml:space="preserve">Вид, форма, метод контроля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b/>
                <w:sz w:val="24"/>
              </w:rPr>
              <w:t xml:space="preserve">Объекты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b/>
                <w:sz w:val="24"/>
              </w:rPr>
              <w:t xml:space="preserve">Ответствен.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Где будут подведены итоги </w:t>
            </w:r>
          </w:p>
        </w:tc>
      </w:tr>
      <w:tr w:rsidR="0040756E" w:rsidTr="005500FA">
        <w:trPr>
          <w:trHeight w:val="5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0" w:right="0" w:firstLine="0"/>
            </w:pPr>
            <w:r>
              <w:rPr>
                <w:sz w:val="24"/>
              </w:rPr>
              <w:t xml:space="preserve">Организация работы </w:t>
            </w:r>
          </w:p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ШСК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sz w:val="24"/>
              </w:rPr>
              <w:t xml:space="preserve">Фронтальный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Pr="005500FA" w:rsidRDefault="005500FA">
            <w:pPr>
              <w:spacing w:after="0" w:line="276" w:lineRule="auto"/>
              <w:ind w:left="2" w:right="0" w:firstLine="0"/>
              <w:rPr>
                <w:sz w:val="22"/>
              </w:rPr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0756E" w:rsidTr="005500FA">
        <w:trPr>
          <w:trHeight w:val="11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Готовность спортивных помещений к занятиям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sz w:val="24"/>
              </w:rPr>
              <w:t xml:space="preserve">Фронтальный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proofErr w:type="gramStart"/>
            <w:r>
              <w:rPr>
                <w:sz w:val="24"/>
              </w:rPr>
              <w:t>августсентябрь</w:t>
            </w:r>
            <w:proofErr w:type="spellEnd"/>
            <w:proofErr w:type="gramEnd"/>
            <w:r>
              <w:rPr>
                <w:sz w:val="24"/>
              </w:rPr>
              <w:t xml:space="preserve">, январь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6" w:line="234" w:lineRule="auto"/>
              <w:ind w:left="2" w:right="0" w:firstLine="0"/>
            </w:pPr>
            <w:r>
              <w:rPr>
                <w:sz w:val="24"/>
              </w:rPr>
              <w:t xml:space="preserve">Спорт. залы, </w:t>
            </w:r>
          </w:p>
          <w:p w:rsidR="0040756E" w:rsidRDefault="005500FA">
            <w:pPr>
              <w:spacing w:after="41" w:line="240" w:lineRule="auto"/>
              <w:ind w:left="2" w:right="0" w:firstLine="0"/>
            </w:pPr>
            <w:proofErr w:type="gramStart"/>
            <w:r>
              <w:rPr>
                <w:sz w:val="24"/>
              </w:rPr>
              <w:t>кабинеты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 </w:t>
            </w:r>
            <w:r>
              <w:rPr>
                <w:sz w:val="24"/>
              </w:rPr>
              <w:t xml:space="preserve">Педагоги ДО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0756E" w:rsidTr="005500FA">
        <w:trPr>
          <w:trHeight w:val="5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Инструктаж по ОТ и ТБ педагогов ДО в ШСК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sz w:val="24"/>
              </w:rPr>
              <w:t xml:space="preserve">Фронтальный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proofErr w:type="gramStart"/>
            <w:r>
              <w:rPr>
                <w:sz w:val="24"/>
              </w:rPr>
              <w:t>августдекабрь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0756E" w:rsidTr="005500FA">
        <w:trPr>
          <w:trHeight w:val="11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436" w:firstLine="0"/>
              <w:jc w:val="both"/>
            </w:pPr>
            <w:r>
              <w:rPr>
                <w:sz w:val="24"/>
              </w:rPr>
              <w:t xml:space="preserve">Оценка качества образовательных программ и учебного плана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Фронтальный, </w:t>
            </w:r>
            <w:proofErr w:type="spellStart"/>
            <w:r>
              <w:rPr>
                <w:sz w:val="24"/>
              </w:rPr>
              <w:t>собеседован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proofErr w:type="gramStart"/>
            <w:r>
              <w:rPr>
                <w:sz w:val="24"/>
              </w:rPr>
              <w:t>августсентябрь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0756E" w:rsidTr="005500FA">
        <w:trPr>
          <w:trHeight w:val="7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Проверка журналов занятий и кружков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фронтальный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- май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руководит. </w:t>
            </w:r>
          </w:p>
        </w:tc>
      </w:tr>
      <w:tr w:rsidR="0040756E" w:rsidTr="005500FA">
        <w:trPr>
          <w:trHeight w:val="13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Проверка посещаемости учащимися кружков секций </w:t>
            </w:r>
            <w:proofErr w:type="spellStart"/>
            <w:r>
              <w:rPr>
                <w:sz w:val="24"/>
              </w:rPr>
              <w:t>физкультурноспортивной</w:t>
            </w:r>
            <w:proofErr w:type="spellEnd"/>
            <w:r>
              <w:rPr>
                <w:sz w:val="24"/>
              </w:rPr>
              <w:t xml:space="preserve"> направленности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Фронтальный, диагностика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декабрь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ПДО, учащиеся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руководит. </w:t>
            </w:r>
          </w:p>
        </w:tc>
      </w:tr>
      <w:tr w:rsidR="0040756E" w:rsidTr="005500FA">
        <w:trPr>
          <w:trHeight w:val="13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4" w:line="234" w:lineRule="auto"/>
              <w:ind w:left="0" w:right="46" w:firstLine="0"/>
            </w:pPr>
            <w:r>
              <w:rPr>
                <w:sz w:val="24"/>
              </w:rPr>
              <w:t xml:space="preserve">Контроль за сохранением количественного состава в объединениях ШСК </w:t>
            </w:r>
          </w:p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наполняемость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Мониторинг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1 раз в 3 месяца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ПДО, учащиеся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50" w:firstLine="0"/>
            </w:pPr>
            <w:r>
              <w:rPr>
                <w:sz w:val="24"/>
              </w:rPr>
              <w:t xml:space="preserve">Педагоги ДО </w:t>
            </w:r>
          </w:p>
        </w:tc>
      </w:tr>
      <w:tr w:rsidR="0040756E" w:rsidTr="005500FA">
        <w:trPr>
          <w:trHeight w:val="7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Эффективность работы секций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Мониторинг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март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руководит. </w:t>
            </w:r>
          </w:p>
        </w:tc>
      </w:tr>
      <w:tr w:rsidR="0040756E" w:rsidTr="005500FA">
        <w:trPr>
          <w:trHeight w:val="7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Выявление интереса учащихся к занятиям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proofErr w:type="gram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раз</w:t>
            </w:r>
            <w:proofErr w:type="gramEnd"/>
            <w:r>
              <w:rPr>
                <w:sz w:val="24"/>
              </w:rPr>
              <w:t xml:space="preserve"> в год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sz w:val="24"/>
              </w:rPr>
              <w:t xml:space="preserve">Учащиеся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 Педагоги ДО </w:t>
            </w:r>
          </w:p>
        </w:tc>
      </w:tr>
      <w:tr w:rsidR="0040756E" w:rsidTr="005500FA">
        <w:trPr>
          <w:trHeight w:val="11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Выявление удовлетворения родителей качеством занятий в ШСК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Анкетирование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раз</w:t>
            </w:r>
            <w:proofErr w:type="gramEnd"/>
            <w:r>
              <w:rPr>
                <w:sz w:val="24"/>
              </w:rPr>
              <w:t xml:space="preserve"> в год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32" w:line="240" w:lineRule="auto"/>
              <w:ind w:left="0" w:right="0" w:firstLine="0"/>
            </w:pP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0756E" w:rsidRDefault="005500FA">
            <w:pPr>
              <w:spacing w:after="39" w:line="234" w:lineRule="auto"/>
              <w:ind w:left="0" w:right="0" w:firstLine="0"/>
            </w:pPr>
            <w:proofErr w:type="gramStart"/>
            <w:r>
              <w:rPr>
                <w:sz w:val="24"/>
              </w:rPr>
              <w:t>ШСК,  Педагоги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ДО </w:t>
            </w:r>
          </w:p>
        </w:tc>
      </w:tr>
      <w:tr w:rsidR="0040756E" w:rsidTr="005500FA">
        <w:trPr>
          <w:trHeight w:val="8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842" w:firstLine="0"/>
              <w:jc w:val="both"/>
            </w:pPr>
            <w:r>
              <w:rPr>
                <w:sz w:val="24"/>
              </w:rPr>
              <w:t xml:space="preserve">Участие детей в соревнованиях </w:t>
            </w:r>
            <w:proofErr w:type="gramStart"/>
            <w:r>
              <w:rPr>
                <w:sz w:val="24"/>
              </w:rPr>
              <w:t>и  конкурсах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Анализ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- июнь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3" w:line="240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руководит. </w:t>
            </w:r>
          </w:p>
        </w:tc>
      </w:tr>
      <w:tr w:rsidR="0040756E" w:rsidTr="005500FA">
        <w:trPr>
          <w:trHeight w:val="166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5" w:line="234" w:lineRule="auto"/>
              <w:ind w:left="0" w:right="0" w:firstLine="0"/>
            </w:pPr>
            <w:r>
              <w:rPr>
                <w:sz w:val="24"/>
              </w:rPr>
              <w:t xml:space="preserve">Оформление раздела сайта ШСК ГБОУ СОШ № 435(нормативная база, информация, </w:t>
            </w:r>
          </w:p>
          <w:p w:rsidR="0040756E" w:rsidRDefault="005500FA">
            <w:pPr>
              <w:spacing w:after="0" w:line="276" w:lineRule="auto"/>
              <w:ind w:left="0" w:right="0" w:firstLine="0"/>
              <w:jc w:val="both"/>
            </w:pPr>
            <w:proofErr w:type="gramStart"/>
            <w:r>
              <w:rPr>
                <w:sz w:val="24"/>
              </w:rPr>
              <w:t>расписание</w:t>
            </w:r>
            <w:proofErr w:type="gramEnd"/>
            <w:r>
              <w:rPr>
                <w:sz w:val="24"/>
              </w:rPr>
              <w:t xml:space="preserve">, достижения)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40" w:lineRule="auto"/>
              <w:ind w:left="2" w:right="0" w:firstLine="0"/>
            </w:pPr>
            <w:r>
              <w:rPr>
                <w:sz w:val="24"/>
              </w:rPr>
              <w:t xml:space="preserve">Анализ </w:t>
            </w:r>
          </w:p>
          <w:p w:rsidR="0040756E" w:rsidRDefault="005500FA">
            <w:pPr>
              <w:spacing w:after="0" w:line="240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40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40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40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года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ПДО, программ </w:t>
            </w:r>
            <w:proofErr w:type="spellStart"/>
            <w:r>
              <w:rPr>
                <w:sz w:val="24"/>
              </w:rPr>
              <w:t>ист</w:t>
            </w:r>
            <w:proofErr w:type="spellEnd"/>
            <w:r>
              <w:rPr>
                <w:sz w:val="24"/>
              </w:rPr>
              <w:t xml:space="preserve"> ОУ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руководит. </w:t>
            </w:r>
          </w:p>
        </w:tc>
      </w:tr>
      <w:tr w:rsidR="0040756E" w:rsidTr="005500FA">
        <w:trPr>
          <w:trHeight w:val="13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lastRenderedPageBreak/>
              <w:t xml:space="preserve">13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Контроль за уровнем подготовки педагогов ДО, участвующих в конкурсах и фестивалях различного уровня.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Анализ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графику  (в течение года)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 w:rsidP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руководит. </w:t>
            </w:r>
          </w:p>
        </w:tc>
      </w:tr>
      <w:tr w:rsidR="0040756E" w:rsidTr="005500FA">
        <w:trPr>
          <w:trHeight w:val="7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3" w:right="0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Отчет о работе ШСК за учебный год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Анализ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апрель</w:t>
            </w:r>
            <w:proofErr w:type="gramEnd"/>
            <w:r>
              <w:rPr>
                <w:sz w:val="24"/>
              </w:rPr>
              <w:t xml:space="preserve">, май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ПДО, учащиеся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24"/>
              </w:rPr>
              <w:t>Совещ</w:t>
            </w:r>
            <w:proofErr w:type="spellEnd"/>
            <w:proofErr w:type="gramStart"/>
            <w:r>
              <w:rPr>
                <w:sz w:val="24"/>
              </w:rPr>
              <w:t>. при</w:t>
            </w:r>
            <w:proofErr w:type="gramEnd"/>
            <w:r>
              <w:rPr>
                <w:sz w:val="24"/>
              </w:rPr>
              <w:t xml:space="preserve"> руководит. </w:t>
            </w:r>
          </w:p>
        </w:tc>
      </w:tr>
    </w:tbl>
    <w:p w:rsidR="0040756E" w:rsidRDefault="005500FA">
      <w:pPr>
        <w:spacing w:after="0" w:line="240" w:lineRule="auto"/>
        <w:ind w:left="262" w:right="0" w:firstLine="0"/>
      </w:pPr>
      <w:r>
        <w:rPr>
          <w:b/>
          <w:sz w:val="32"/>
        </w:rPr>
        <w:t xml:space="preserve"> </w:t>
      </w:r>
    </w:p>
    <w:p w:rsidR="0040756E" w:rsidRDefault="005500FA">
      <w:pPr>
        <w:numPr>
          <w:ilvl w:val="0"/>
          <w:numId w:val="3"/>
        </w:numPr>
        <w:spacing w:after="188" w:line="276" w:lineRule="auto"/>
        <w:ind w:right="1897" w:hanging="319"/>
        <w:jc w:val="right"/>
      </w:pPr>
      <w:r>
        <w:rPr>
          <w:b/>
          <w:sz w:val="32"/>
        </w:rPr>
        <w:t xml:space="preserve">Мероприятия ШСК в текущем учебном году </w:t>
      </w:r>
    </w:p>
    <w:tbl>
      <w:tblPr>
        <w:tblStyle w:val="TableGrid"/>
        <w:tblW w:w="9529" w:type="dxa"/>
        <w:tblInd w:w="-446" w:type="dxa"/>
        <w:tblCellMar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4278"/>
        <w:gridCol w:w="1931"/>
        <w:gridCol w:w="2762"/>
      </w:tblGrid>
      <w:tr w:rsidR="0040756E" w:rsidTr="00A01627">
        <w:trPr>
          <w:trHeight w:val="8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</w:pPr>
            <w:r>
              <w:rPr>
                <w:b/>
                <w:i/>
                <w:sz w:val="24"/>
              </w:rPr>
              <w:t xml:space="preserve">№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b/>
                <w:i/>
                <w:sz w:val="24"/>
              </w:rPr>
              <w:t xml:space="preserve">Мероприятие (форма, тема)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b/>
                <w:i/>
                <w:sz w:val="24"/>
              </w:rPr>
              <w:t xml:space="preserve">Сроки проведения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b/>
                <w:i/>
                <w:sz w:val="24"/>
              </w:rPr>
              <w:t xml:space="preserve">Ответственные </w:t>
            </w:r>
          </w:p>
        </w:tc>
      </w:tr>
      <w:tr w:rsidR="0040756E" w:rsidTr="00A01627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sz w:val="24"/>
              </w:rPr>
              <w:t xml:space="preserve">Комплектование групп, родительские собрания в объединениях (дистанционно)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1-10 сентября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  <w:r>
              <w:rPr>
                <w:sz w:val="24"/>
              </w:rPr>
              <w:t xml:space="preserve">, педагоги ШСК  </w:t>
            </w:r>
          </w:p>
        </w:tc>
      </w:tr>
      <w:tr w:rsidR="0040756E" w:rsidTr="00A01627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383" w:firstLine="0"/>
            </w:pPr>
            <w:r>
              <w:rPr>
                <w:sz w:val="24"/>
              </w:rPr>
              <w:t xml:space="preserve">Школьные соревнования по мини-футболу 3-е, 4-е, 5-е, по классам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40" w:lineRule="auto"/>
              <w:ind w:left="2" w:right="0" w:firstLine="0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1" w:line="240" w:lineRule="auto"/>
              <w:ind w:left="2" w:right="0" w:firstLine="0"/>
            </w:pPr>
            <w:r>
              <w:rPr>
                <w:sz w:val="24"/>
              </w:rPr>
              <w:t xml:space="preserve">Педагог-организатор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ШСК </w:t>
            </w:r>
          </w:p>
        </w:tc>
      </w:tr>
      <w:tr w:rsidR="0040756E" w:rsidTr="00A01627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  <w:jc w:val="both"/>
            </w:pPr>
            <w:r>
              <w:rPr>
                <w:sz w:val="24"/>
              </w:rPr>
              <w:t xml:space="preserve">Районный конкурс детских творческих работ «МЧС всегда на страже»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</w:tr>
      <w:tr w:rsidR="0040756E" w:rsidTr="00A01627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Сдача нормативов ВФСК «ГТО» среди учащихся ОУ Курортного района СПб (Осенний фестиваль)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Сентябрь-октябрь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>
              <w:rPr>
                <w:sz w:val="24"/>
              </w:rPr>
              <w:t>Семенюта</w:t>
            </w:r>
            <w:proofErr w:type="spellEnd"/>
            <w:r>
              <w:rPr>
                <w:sz w:val="24"/>
              </w:rPr>
              <w:t xml:space="preserve"> К. А. </w:t>
            </w:r>
          </w:p>
        </w:tc>
      </w:tr>
      <w:tr w:rsidR="0040756E" w:rsidTr="00A01627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Школьные соревнования «Веселые старты» </w:t>
            </w:r>
            <w:proofErr w:type="gramStart"/>
            <w:r>
              <w:rPr>
                <w:sz w:val="24"/>
              </w:rPr>
              <w:t>для  1</w:t>
            </w:r>
            <w:proofErr w:type="gramEnd"/>
            <w:r>
              <w:rPr>
                <w:sz w:val="24"/>
              </w:rPr>
              <w:t xml:space="preserve">-2 классов, по классам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40" w:lineRule="auto"/>
              <w:ind w:left="2" w:right="0" w:firstLine="0"/>
            </w:pPr>
            <w:proofErr w:type="gramStart"/>
            <w:r>
              <w:rPr>
                <w:sz w:val="24"/>
              </w:rPr>
              <w:t>октябрь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>
              <w:rPr>
                <w:sz w:val="24"/>
              </w:rPr>
              <w:t>Семенюта</w:t>
            </w:r>
            <w:proofErr w:type="spellEnd"/>
            <w:r>
              <w:rPr>
                <w:sz w:val="24"/>
              </w:rPr>
              <w:t xml:space="preserve"> К. А. </w:t>
            </w:r>
          </w:p>
        </w:tc>
      </w:tr>
      <w:tr w:rsidR="0040756E" w:rsidTr="00A01627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4" w:line="240" w:lineRule="auto"/>
              <w:ind w:left="2" w:right="0" w:firstLine="0"/>
            </w:pPr>
            <w:r>
              <w:rPr>
                <w:sz w:val="24"/>
              </w:rPr>
              <w:t xml:space="preserve">Школьный этап открытого городского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творческого</w:t>
            </w:r>
            <w:proofErr w:type="gramEnd"/>
            <w:r>
              <w:rPr>
                <w:sz w:val="24"/>
              </w:rPr>
              <w:t xml:space="preserve"> конкурса среди обучающихся ШСК ОУ СПб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40" w:lineRule="auto"/>
              <w:ind w:left="2" w:right="0" w:firstLine="0"/>
            </w:pPr>
            <w:proofErr w:type="gramStart"/>
            <w:r>
              <w:rPr>
                <w:sz w:val="24"/>
              </w:rPr>
              <w:t>ноябрь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</w:tr>
      <w:tr w:rsidR="0040756E" w:rsidTr="00A01627">
        <w:trPr>
          <w:trHeight w:val="5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Подготовка и проведение школьной Олимпиады по физической культуре 5-11 классы, по классам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40" w:lineRule="auto"/>
              <w:ind w:left="2" w:right="0" w:firstLine="0"/>
            </w:pPr>
            <w:proofErr w:type="gramStart"/>
            <w:r>
              <w:rPr>
                <w:sz w:val="24"/>
              </w:rPr>
              <w:t>декабря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</w:tr>
      <w:tr w:rsidR="0040756E" w:rsidTr="00A01627">
        <w:trPr>
          <w:trHeight w:val="11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46" w:line="240" w:lineRule="auto"/>
              <w:ind w:left="2" w:right="0" w:firstLine="0"/>
            </w:pPr>
            <w:r>
              <w:rPr>
                <w:sz w:val="24"/>
              </w:rPr>
              <w:t xml:space="preserve">Районный этап открытого городского </w:t>
            </w:r>
          </w:p>
          <w:p w:rsidR="0040756E" w:rsidRDefault="005500FA">
            <w:pPr>
              <w:spacing w:after="0" w:line="234" w:lineRule="auto"/>
              <w:ind w:left="2" w:right="0" w:firstLine="0"/>
            </w:pPr>
            <w:proofErr w:type="gramStart"/>
            <w:r>
              <w:rPr>
                <w:sz w:val="24"/>
              </w:rPr>
              <w:t>творческого</w:t>
            </w:r>
            <w:proofErr w:type="gramEnd"/>
            <w:r>
              <w:rPr>
                <w:sz w:val="24"/>
              </w:rPr>
              <w:t xml:space="preserve"> конкурса среди обучающихся ШСК ОУ СПб 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декабрь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</w:t>
            </w:r>
          </w:p>
        </w:tc>
      </w:tr>
      <w:tr w:rsidR="0040756E" w:rsidTr="00A01627">
        <w:trPr>
          <w:trHeight w:val="11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Участие во Всероссийской массовой лыжной гонке «Лыжня России в Курортном районе СПб»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40" w:lineRule="auto"/>
              <w:ind w:left="2" w:right="0" w:firstLine="0"/>
            </w:pPr>
            <w:proofErr w:type="gramStart"/>
            <w:r>
              <w:rPr>
                <w:sz w:val="24"/>
              </w:rPr>
              <w:t>февраль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proofErr w:type="spellStart"/>
            <w:r w:rsidRPr="005500FA">
              <w:rPr>
                <w:sz w:val="22"/>
              </w:rPr>
              <w:t>Гудалина</w:t>
            </w:r>
            <w:proofErr w:type="spellEnd"/>
            <w:r w:rsidRPr="005500FA">
              <w:rPr>
                <w:sz w:val="22"/>
              </w:rPr>
              <w:t xml:space="preserve"> Л. О. </w:t>
            </w:r>
          </w:p>
          <w:p w:rsidR="005500FA" w:rsidRDefault="005500FA" w:rsidP="005500FA">
            <w:pPr>
              <w:spacing w:after="0" w:line="276" w:lineRule="auto"/>
              <w:ind w:left="2" w:right="0" w:firstLine="0"/>
            </w:pPr>
            <w:proofErr w:type="spellStart"/>
            <w:r>
              <w:rPr>
                <w:sz w:val="24"/>
              </w:rPr>
              <w:t>Семенюта</w:t>
            </w:r>
            <w:proofErr w:type="spellEnd"/>
            <w:r>
              <w:rPr>
                <w:sz w:val="24"/>
              </w:rPr>
              <w:t xml:space="preserve"> К. А.</w:t>
            </w:r>
          </w:p>
        </w:tc>
      </w:tr>
      <w:tr w:rsidR="0040756E" w:rsidTr="00A01627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5" w:righ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Школьные соревнования по пионерболу для учащиеся 5 - 6 классов, по классам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40" w:lineRule="auto"/>
              <w:ind w:left="2" w:right="0" w:firstLine="0"/>
            </w:pPr>
            <w:proofErr w:type="gramStart"/>
            <w:r>
              <w:rPr>
                <w:sz w:val="24"/>
              </w:rPr>
              <w:t>февраль</w:t>
            </w:r>
            <w:proofErr w:type="gramEnd"/>
            <w:r>
              <w:rPr>
                <w:sz w:val="24"/>
              </w:rPr>
              <w:t xml:space="preserve"> </w:t>
            </w:r>
          </w:p>
          <w:p w:rsidR="0040756E" w:rsidRDefault="005500FA">
            <w:pPr>
              <w:spacing w:after="0" w:line="240" w:lineRule="auto"/>
              <w:ind w:left="2" w:right="0" w:firstLine="0"/>
            </w:pPr>
            <w:r>
              <w:rPr>
                <w:sz w:val="24"/>
              </w:rPr>
              <w:t xml:space="preserve">  </w:t>
            </w:r>
          </w:p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gramStart"/>
            <w:r>
              <w:rPr>
                <w:sz w:val="24"/>
              </w:rPr>
              <w:t xml:space="preserve">организаторы  </w:t>
            </w:r>
            <w:proofErr w:type="spellStart"/>
            <w:r>
              <w:rPr>
                <w:sz w:val="24"/>
              </w:rPr>
              <w:t>Семенюта</w:t>
            </w:r>
            <w:proofErr w:type="spellEnd"/>
            <w:proofErr w:type="gramEnd"/>
            <w:r>
              <w:rPr>
                <w:sz w:val="24"/>
              </w:rPr>
              <w:t xml:space="preserve"> К. А.</w:t>
            </w:r>
          </w:p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Иршонков</w:t>
            </w:r>
            <w:proofErr w:type="spellEnd"/>
            <w:r>
              <w:rPr>
                <w:sz w:val="24"/>
              </w:rPr>
              <w:t xml:space="preserve"> В. Е.</w:t>
            </w:r>
          </w:p>
          <w:p w:rsidR="0040756E" w:rsidRDefault="005500FA" w:rsidP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Швалева В. В. </w:t>
            </w:r>
          </w:p>
        </w:tc>
      </w:tr>
      <w:tr w:rsidR="0040756E" w:rsidTr="00A01627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5" w:righ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Открытый школьный турнир по игре в «33» по Олимпийской системе среди учащихся школы, по классам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февраль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gramStart"/>
            <w:r>
              <w:rPr>
                <w:sz w:val="24"/>
              </w:rPr>
              <w:t xml:space="preserve">организаторы  </w:t>
            </w:r>
            <w:proofErr w:type="spellStart"/>
            <w:r>
              <w:rPr>
                <w:sz w:val="24"/>
              </w:rPr>
              <w:t>Семенюта</w:t>
            </w:r>
            <w:proofErr w:type="spellEnd"/>
            <w:proofErr w:type="gramEnd"/>
            <w:r>
              <w:rPr>
                <w:sz w:val="24"/>
              </w:rPr>
              <w:t xml:space="preserve"> К. А.</w:t>
            </w:r>
          </w:p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Иршонков</w:t>
            </w:r>
            <w:proofErr w:type="spellEnd"/>
            <w:r>
              <w:rPr>
                <w:sz w:val="24"/>
              </w:rPr>
              <w:t xml:space="preserve"> В. Е.</w:t>
            </w:r>
          </w:p>
          <w:p w:rsidR="0040756E" w:rsidRDefault="005500FA" w:rsidP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>Швалева В. В.</w:t>
            </w:r>
          </w:p>
        </w:tc>
      </w:tr>
      <w:tr w:rsidR="0040756E" w:rsidTr="00A01627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5" w:righ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7" w:firstLine="0"/>
            </w:pPr>
            <w:r>
              <w:rPr>
                <w:sz w:val="24"/>
              </w:rPr>
              <w:t xml:space="preserve">Организация и проведение спортивного праздника «А ну-ка, мальчики!» 1-11 классы, по классам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февраль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gramStart"/>
            <w:r>
              <w:rPr>
                <w:sz w:val="24"/>
              </w:rPr>
              <w:t xml:space="preserve">организаторы  </w:t>
            </w:r>
            <w:proofErr w:type="spellStart"/>
            <w:r>
              <w:rPr>
                <w:sz w:val="24"/>
              </w:rPr>
              <w:t>Семенюта</w:t>
            </w:r>
            <w:proofErr w:type="spellEnd"/>
            <w:proofErr w:type="gramEnd"/>
            <w:r>
              <w:rPr>
                <w:sz w:val="24"/>
              </w:rPr>
              <w:t xml:space="preserve"> К. А.</w:t>
            </w:r>
          </w:p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Иршонков</w:t>
            </w:r>
            <w:proofErr w:type="spellEnd"/>
            <w:r>
              <w:rPr>
                <w:sz w:val="24"/>
              </w:rPr>
              <w:t xml:space="preserve"> В. Е.</w:t>
            </w:r>
          </w:p>
          <w:p w:rsidR="0040756E" w:rsidRDefault="005500FA" w:rsidP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lastRenderedPageBreak/>
              <w:t>Швалева В. В.</w:t>
            </w:r>
          </w:p>
        </w:tc>
      </w:tr>
      <w:tr w:rsidR="0040756E" w:rsidTr="00A01627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5" w:right="0" w:firstLine="0"/>
            </w:pPr>
            <w:r>
              <w:rPr>
                <w:sz w:val="24"/>
              </w:rPr>
              <w:lastRenderedPageBreak/>
              <w:t xml:space="preserve">13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Организация и проведение школьного этапа районных соревнований «К стартам готов!» среди учащихся 1-3 классов, по классам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март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gramStart"/>
            <w:r>
              <w:rPr>
                <w:sz w:val="24"/>
              </w:rPr>
              <w:t xml:space="preserve">организаторы  </w:t>
            </w:r>
            <w:proofErr w:type="spellStart"/>
            <w:r>
              <w:rPr>
                <w:sz w:val="24"/>
              </w:rPr>
              <w:t>Семенюта</w:t>
            </w:r>
            <w:proofErr w:type="spellEnd"/>
            <w:proofErr w:type="gramEnd"/>
            <w:r>
              <w:rPr>
                <w:sz w:val="24"/>
              </w:rPr>
              <w:t xml:space="preserve"> К. А.</w:t>
            </w:r>
          </w:p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Иршонков</w:t>
            </w:r>
            <w:proofErr w:type="spellEnd"/>
            <w:r>
              <w:rPr>
                <w:sz w:val="24"/>
              </w:rPr>
              <w:t xml:space="preserve"> В. Е.</w:t>
            </w:r>
          </w:p>
          <w:p w:rsidR="0040756E" w:rsidRDefault="005500FA" w:rsidP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>Швалева В. В.</w:t>
            </w:r>
          </w:p>
        </w:tc>
      </w:tr>
      <w:tr w:rsidR="0040756E" w:rsidTr="00A01627">
        <w:trPr>
          <w:trHeight w:val="84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5" w:right="0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4" w:firstLine="0"/>
            </w:pPr>
            <w:r>
              <w:rPr>
                <w:sz w:val="24"/>
              </w:rPr>
              <w:t xml:space="preserve">Организация и проведение спортивного праздника «А ну-ка, девочки!» 1-11 классы, по классам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sz w:val="24"/>
              </w:rPr>
              <w:t>март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gramStart"/>
            <w:r>
              <w:rPr>
                <w:sz w:val="24"/>
              </w:rPr>
              <w:t xml:space="preserve">организаторы  </w:t>
            </w:r>
            <w:proofErr w:type="spellStart"/>
            <w:r>
              <w:rPr>
                <w:sz w:val="24"/>
              </w:rPr>
              <w:t>Семенюта</w:t>
            </w:r>
            <w:proofErr w:type="spellEnd"/>
            <w:proofErr w:type="gramEnd"/>
            <w:r>
              <w:rPr>
                <w:sz w:val="24"/>
              </w:rPr>
              <w:t xml:space="preserve"> К. А.</w:t>
            </w:r>
          </w:p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Иршонков</w:t>
            </w:r>
            <w:proofErr w:type="spellEnd"/>
            <w:r>
              <w:rPr>
                <w:sz w:val="24"/>
              </w:rPr>
              <w:t xml:space="preserve"> В. Е.</w:t>
            </w:r>
          </w:p>
          <w:p w:rsidR="0040756E" w:rsidRDefault="005500FA" w:rsidP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>Швалева В. В.</w:t>
            </w:r>
          </w:p>
        </w:tc>
      </w:tr>
      <w:tr w:rsidR="0040756E" w:rsidTr="00A01627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55" w:right="0" w:firstLine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Сдача нормативов ВФСК «ГТО» среди учащихся ОУ Курортного района СПб (Осенний фестиваль)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6E" w:rsidRDefault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Апрель-май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proofErr w:type="gramStart"/>
            <w:r>
              <w:rPr>
                <w:sz w:val="24"/>
              </w:rPr>
              <w:t xml:space="preserve">организаторы  </w:t>
            </w:r>
            <w:proofErr w:type="spellStart"/>
            <w:r>
              <w:rPr>
                <w:sz w:val="24"/>
              </w:rPr>
              <w:t>Семенюта</w:t>
            </w:r>
            <w:proofErr w:type="spellEnd"/>
            <w:proofErr w:type="gramEnd"/>
            <w:r>
              <w:rPr>
                <w:sz w:val="24"/>
              </w:rPr>
              <w:t xml:space="preserve"> К. А.</w:t>
            </w:r>
          </w:p>
          <w:p w:rsidR="005500FA" w:rsidRDefault="005500FA" w:rsidP="005500FA">
            <w:pPr>
              <w:spacing w:after="0" w:line="276" w:lineRule="auto"/>
              <w:ind w:left="2" w:righ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Иршонков</w:t>
            </w:r>
            <w:proofErr w:type="spellEnd"/>
            <w:r>
              <w:rPr>
                <w:sz w:val="24"/>
              </w:rPr>
              <w:t xml:space="preserve"> В. Е.</w:t>
            </w:r>
          </w:p>
          <w:p w:rsidR="0040756E" w:rsidRDefault="005500FA" w:rsidP="005500FA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>Швалева В. В.</w:t>
            </w:r>
          </w:p>
        </w:tc>
      </w:tr>
    </w:tbl>
    <w:p w:rsidR="0040756E" w:rsidRDefault="005500FA">
      <w:pPr>
        <w:spacing w:after="176" w:line="240" w:lineRule="auto"/>
        <w:ind w:left="262" w:right="0" w:firstLine="0"/>
        <w:rPr>
          <w:sz w:val="24"/>
        </w:rPr>
      </w:pPr>
      <w:r>
        <w:rPr>
          <w:sz w:val="24"/>
        </w:rPr>
        <w:t xml:space="preserve"> </w:t>
      </w:r>
    </w:p>
    <w:p w:rsidR="004A6AA8" w:rsidRDefault="004A6AA8">
      <w:pPr>
        <w:spacing w:after="176" w:line="240" w:lineRule="auto"/>
        <w:ind w:left="262" w:right="0" w:firstLine="0"/>
        <w:rPr>
          <w:sz w:val="24"/>
        </w:rPr>
      </w:pPr>
    </w:p>
    <w:p w:rsidR="004A6AA8" w:rsidRDefault="004A6AA8">
      <w:pPr>
        <w:spacing w:after="176" w:line="240" w:lineRule="auto"/>
        <w:ind w:left="262" w:right="0" w:firstLine="0"/>
        <w:rPr>
          <w:sz w:val="24"/>
        </w:rPr>
      </w:pPr>
    </w:p>
    <w:p w:rsidR="004A6AA8" w:rsidRDefault="004A6AA8">
      <w:pPr>
        <w:spacing w:after="176" w:line="240" w:lineRule="auto"/>
        <w:ind w:left="262" w:right="0" w:firstLine="0"/>
      </w:pPr>
    </w:p>
    <w:p w:rsidR="0040756E" w:rsidRDefault="005500FA">
      <w:pPr>
        <w:spacing w:after="0"/>
        <w:ind w:left="262" w:firstLine="0"/>
      </w:pPr>
      <w:r>
        <w:t xml:space="preserve">Руководитель ШСК                                        </w:t>
      </w:r>
      <w:proofErr w:type="gramStart"/>
      <w:r>
        <w:tab/>
        <w:t xml:space="preserve">  Л.</w:t>
      </w:r>
      <w:proofErr w:type="gramEnd"/>
      <w:r>
        <w:t xml:space="preserve"> О. </w:t>
      </w:r>
      <w:proofErr w:type="spellStart"/>
      <w:r>
        <w:t>Гудалина</w:t>
      </w:r>
      <w:proofErr w:type="spellEnd"/>
      <w:r>
        <w:t xml:space="preserve"> </w:t>
      </w:r>
    </w:p>
    <w:sectPr w:rsidR="0040756E">
      <w:pgSz w:w="11906" w:h="16838"/>
      <w:pgMar w:top="431" w:right="846" w:bottom="3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E84"/>
    <w:multiLevelType w:val="hybridMultilevel"/>
    <w:tmpl w:val="C50A9EEC"/>
    <w:lvl w:ilvl="0" w:tplc="2DD21D20">
      <w:start w:val="1"/>
      <w:numFmt w:val="bullet"/>
      <w:lvlText w:val=""/>
      <w:lvlJc w:val="left"/>
      <w:pPr>
        <w:ind w:left="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89A2C">
      <w:start w:val="1"/>
      <w:numFmt w:val="bullet"/>
      <w:lvlText w:val="o"/>
      <w:lvlJc w:val="left"/>
      <w:pPr>
        <w:ind w:left="1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49DF2">
      <w:start w:val="1"/>
      <w:numFmt w:val="bullet"/>
      <w:lvlText w:val="▪"/>
      <w:lvlJc w:val="left"/>
      <w:pPr>
        <w:ind w:left="2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82650">
      <w:start w:val="1"/>
      <w:numFmt w:val="bullet"/>
      <w:lvlText w:val="•"/>
      <w:lvlJc w:val="left"/>
      <w:pPr>
        <w:ind w:left="3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04E40">
      <w:start w:val="1"/>
      <w:numFmt w:val="bullet"/>
      <w:lvlText w:val="o"/>
      <w:lvlJc w:val="left"/>
      <w:pPr>
        <w:ind w:left="3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A6CCA">
      <w:start w:val="1"/>
      <w:numFmt w:val="bullet"/>
      <w:lvlText w:val="▪"/>
      <w:lvlJc w:val="left"/>
      <w:pPr>
        <w:ind w:left="4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0FC68">
      <w:start w:val="1"/>
      <w:numFmt w:val="bullet"/>
      <w:lvlText w:val="•"/>
      <w:lvlJc w:val="left"/>
      <w:pPr>
        <w:ind w:left="5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E8312">
      <w:start w:val="1"/>
      <w:numFmt w:val="bullet"/>
      <w:lvlText w:val="o"/>
      <w:lvlJc w:val="left"/>
      <w:pPr>
        <w:ind w:left="6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89206">
      <w:start w:val="1"/>
      <w:numFmt w:val="bullet"/>
      <w:lvlText w:val="▪"/>
      <w:lvlJc w:val="left"/>
      <w:pPr>
        <w:ind w:left="6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5016C"/>
    <w:multiLevelType w:val="multilevel"/>
    <w:tmpl w:val="71368A16"/>
    <w:lvl w:ilvl="0">
      <w:start w:val="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2C7355"/>
    <w:multiLevelType w:val="hybridMultilevel"/>
    <w:tmpl w:val="A9D01C78"/>
    <w:lvl w:ilvl="0" w:tplc="8DFED91C">
      <w:start w:val="2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2A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63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4E3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6E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41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CD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E3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60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E"/>
    <w:rsid w:val="0040756E"/>
    <w:rsid w:val="004A6AA8"/>
    <w:rsid w:val="005500FA"/>
    <w:rsid w:val="00A01627"/>
    <w:rsid w:val="00B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74B9-6211-4350-822A-E39B7DB5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237" w:lineRule="auto"/>
      <w:ind w:left="977" w:right="-1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</dc:creator>
  <cp:keywords/>
  <cp:lastModifiedBy>User</cp:lastModifiedBy>
  <cp:revision>2</cp:revision>
  <cp:lastPrinted>2023-11-18T11:29:00Z</cp:lastPrinted>
  <dcterms:created xsi:type="dcterms:W3CDTF">2023-11-20T09:13:00Z</dcterms:created>
  <dcterms:modified xsi:type="dcterms:W3CDTF">2023-11-20T09:13:00Z</dcterms:modified>
</cp:coreProperties>
</file>