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60BF" w14:textId="2C13E37C" w:rsidR="007844F7" w:rsidRPr="00FF781A" w:rsidRDefault="007844F7" w:rsidP="00FF781A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организовано обучение c использованием дистанционных образовательных технологий </w:t>
      </w:r>
      <w:r w:rsidR="00FF781A" w:rsidRPr="00FF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7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математики в ГБОУСОШ №435</w:t>
      </w:r>
    </w:p>
    <w:p w14:paraId="54094080" w14:textId="120ACE10" w:rsidR="007844F7" w:rsidRPr="00FF781A" w:rsidRDefault="00FF781A" w:rsidP="00FF781A">
      <w:pPr>
        <w:pStyle w:val="a3"/>
        <w:shd w:val="clear" w:color="auto" w:fill="FAFEFD"/>
        <w:spacing w:before="0" w:beforeAutospacing="0" w:after="0" w:afterAutospacing="0" w:line="276" w:lineRule="auto"/>
        <w:jc w:val="both"/>
        <w:textAlignment w:val="baseline"/>
        <w:rPr>
          <w:color w:val="2F2F35"/>
          <w:sz w:val="28"/>
          <w:szCs w:val="28"/>
        </w:rPr>
      </w:pPr>
      <w:r>
        <w:rPr>
          <w:color w:val="2F2F35"/>
          <w:sz w:val="28"/>
          <w:szCs w:val="28"/>
          <w:bdr w:val="none" w:sz="0" w:space="0" w:color="auto" w:frame="1"/>
        </w:rPr>
        <w:t xml:space="preserve">           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 xml:space="preserve">Важный аспект дистанционного обучения – сохранение коммуникации между участниками учебного процесса. Для обеспечения данной задачи используются современные телекоммуникационные технологии. Если </w:t>
      </w:r>
      <w:proofErr w:type="gramStart"/>
      <w:r w:rsidR="007844F7" w:rsidRPr="00FF781A">
        <w:rPr>
          <w:color w:val="2F2F35"/>
          <w:sz w:val="28"/>
          <w:szCs w:val="28"/>
          <w:bdr w:val="none" w:sz="0" w:space="0" w:color="auto" w:frame="1"/>
        </w:rPr>
        <w:t>используется </w:t>
      </w:r>
      <w:r w:rsidRPr="00FF781A">
        <w:rPr>
          <w:color w:val="2F2F35"/>
          <w:sz w:val="28"/>
          <w:szCs w:val="28"/>
          <w:bdr w:val="none" w:sz="0" w:space="0" w:color="auto" w:frame="1"/>
        </w:rPr>
        <w:t xml:space="preserve"> </w:t>
      </w:r>
      <w:r w:rsidR="007844F7"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>методика</w:t>
      </w:r>
      <w:proofErr w:type="gramEnd"/>
      <w:r w:rsidR="007844F7"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 xml:space="preserve"> синхронного дистанционного обучения 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 xml:space="preserve">(конференция в </w:t>
      </w:r>
      <w:r w:rsidR="007844F7" w:rsidRPr="00FF781A">
        <w:rPr>
          <w:color w:val="2F2F35"/>
          <w:sz w:val="28"/>
          <w:szCs w:val="28"/>
          <w:bdr w:val="none" w:sz="0" w:space="0" w:color="auto" w:frame="1"/>
          <w:lang w:val="en-US"/>
        </w:rPr>
        <w:t>Zoom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>), то преподаватель и его ученики общаются онлайн. Если же применяется </w:t>
      </w:r>
      <w:r w:rsidR="007844F7"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>методика асинхронного дистанционного обучения</w:t>
      </w:r>
      <w:r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 xml:space="preserve"> (задания на </w:t>
      </w:r>
      <w:proofErr w:type="spellStart"/>
      <w:r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>Учи.ру</w:t>
      </w:r>
      <w:proofErr w:type="spellEnd"/>
      <w:r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>, МЭО, РЭШ</w:t>
      </w:r>
      <w:r w:rsidR="007844F7" w:rsidRPr="00FF781A">
        <w:rPr>
          <w:b/>
          <w:bCs/>
          <w:color w:val="2F2F35"/>
          <w:sz w:val="28"/>
          <w:szCs w:val="28"/>
          <w:bdr w:val="none" w:sz="0" w:space="0" w:color="auto" w:frame="1"/>
        </w:rPr>
        <w:t>)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>, то общение между учеником и преподавателем уже происходит офлайн.</w:t>
      </w:r>
      <w:r w:rsidR="007844F7" w:rsidRPr="00FF781A">
        <w:rPr>
          <w:color w:val="2F2F35"/>
          <w:sz w:val="28"/>
          <w:szCs w:val="28"/>
        </w:rPr>
        <w:t xml:space="preserve"> 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>Синхронная и асинхронная методика предполагают различную нагрузку на всех участников учебного процесса. При синхронной методике (ее мы активно применя</w:t>
      </w:r>
      <w:r w:rsidRPr="00FF781A">
        <w:rPr>
          <w:color w:val="2F2F35"/>
          <w:sz w:val="28"/>
          <w:szCs w:val="28"/>
          <w:bdr w:val="none" w:sz="0" w:space="0" w:color="auto" w:frame="1"/>
        </w:rPr>
        <w:t>ем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 xml:space="preserve"> в 7</w:t>
      </w:r>
      <w:r w:rsidRPr="00FF781A">
        <w:rPr>
          <w:color w:val="2F2F35"/>
          <w:sz w:val="28"/>
          <w:szCs w:val="28"/>
          <w:bdr w:val="none" w:sz="0" w:space="0" w:color="auto" w:frame="1"/>
        </w:rPr>
        <w:t xml:space="preserve">х и 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>8</w:t>
      </w:r>
      <w:r w:rsidRPr="00FF781A">
        <w:rPr>
          <w:color w:val="2F2F35"/>
          <w:sz w:val="28"/>
          <w:szCs w:val="28"/>
          <w:bdr w:val="none" w:sz="0" w:space="0" w:color="auto" w:frame="1"/>
        </w:rPr>
        <w:t>х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 xml:space="preserve"> классах) ученик и учитель постоянно активно взаимодействуют, поэтому преподаватель здесь выступает в роли «локомотива», который тянет за собой ученика. Асинхронная методика обучения (9-11</w:t>
      </w:r>
      <w:r w:rsidRPr="00FF781A">
        <w:rPr>
          <w:color w:val="2F2F35"/>
          <w:sz w:val="28"/>
          <w:szCs w:val="28"/>
          <w:bdr w:val="none" w:sz="0" w:space="0" w:color="auto" w:frame="1"/>
        </w:rPr>
        <w:t xml:space="preserve"> классы</w:t>
      </w:r>
      <w:r w:rsidR="007844F7" w:rsidRPr="00FF781A">
        <w:rPr>
          <w:color w:val="2F2F35"/>
          <w:sz w:val="28"/>
          <w:szCs w:val="28"/>
          <w:bdr w:val="none" w:sz="0" w:space="0" w:color="auto" w:frame="1"/>
        </w:rPr>
        <w:t>) предполагает уже большую ответственность обучаемого за итоговый результат. На первый план выходит уже самообучение и самостоятельное определение темпа изучения нового материала. Преподавателю в этом случае уже принадлежит роль консультанта.</w:t>
      </w:r>
    </w:p>
    <w:p w14:paraId="458CED7E" w14:textId="08957B5F" w:rsidR="007844F7" w:rsidRPr="00FF781A" w:rsidRDefault="007844F7" w:rsidP="00FF781A">
      <w:pPr>
        <w:pStyle w:val="a4"/>
        <w:shd w:val="clear" w:color="auto" w:fill="FFFFFF"/>
        <w:spacing w:after="0" w:line="276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1A">
        <w:rPr>
          <w:rFonts w:ascii="Times New Roman" w:hAnsi="Times New Roman" w:cs="Times New Roman"/>
          <w:color w:val="2F2F35"/>
          <w:sz w:val="28"/>
          <w:szCs w:val="28"/>
          <w:bdr w:val="none" w:sz="0" w:space="0" w:color="auto" w:frame="1"/>
        </w:rPr>
        <w:t xml:space="preserve">Однако наибольшего образовательного эффекта мы </w:t>
      </w:r>
      <w:r w:rsidR="00ED3BB1" w:rsidRPr="00FF781A">
        <w:rPr>
          <w:rFonts w:ascii="Times New Roman" w:hAnsi="Times New Roman" w:cs="Times New Roman"/>
          <w:color w:val="2F2F35"/>
          <w:sz w:val="28"/>
          <w:szCs w:val="28"/>
          <w:bdr w:val="none" w:sz="0" w:space="0" w:color="auto" w:frame="1"/>
        </w:rPr>
        <w:t>добиваемся</w:t>
      </w:r>
      <w:r w:rsidRPr="00FF781A">
        <w:rPr>
          <w:rFonts w:ascii="Times New Roman" w:hAnsi="Times New Roman" w:cs="Times New Roman"/>
          <w:color w:val="2F2F35"/>
          <w:sz w:val="28"/>
          <w:szCs w:val="28"/>
          <w:bdr w:val="none" w:sz="0" w:space="0" w:color="auto" w:frame="1"/>
        </w:rPr>
        <w:t xml:space="preserve"> при одновременном использовании двух методик. Ребятам и учителям нашей школы этот формат проведения уроков </w:t>
      </w:r>
      <w:r w:rsidR="00ED3BB1" w:rsidRPr="00FF781A">
        <w:rPr>
          <w:rFonts w:ascii="Times New Roman" w:hAnsi="Times New Roman" w:cs="Times New Roman"/>
          <w:color w:val="2F2F35"/>
          <w:sz w:val="28"/>
          <w:szCs w:val="28"/>
          <w:bdr w:val="none" w:sz="0" w:space="0" w:color="auto" w:frame="1"/>
        </w:rPr>
        <w:t xml:space="preserve">нравится. </w:t>
      </w:r>
      <w:proofErr w:type="gramStart"/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</w:t>
      </w:r>
      <w:proofErr w:type="gramEnd"/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D3BB1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которую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 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ставят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собой педагоги </w:t>
      </w:r>
      <w:r w:rsidR="00ED3BB1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нашей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–эффективное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построение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учебного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процесса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любой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ступени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обучения,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учитывающее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подготовку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учащихся,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способностей,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них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основных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приемов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умственной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  <w:r w:rsidRPr="00FF78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деятельности:</w:t>
      </w:r>
      <w:r w:rsidRPr="00FF78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анализ,</w:t>
      </w:r>
      <w:r w:rsidRPr="00FF78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синтез,</w:t>
      </w:r>
      <w:r w:rsidRPr="00FF78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абстрагирование,</w:t>
      </w:r>
      <w:r w:rsidRPr="00FF78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обобщение,</w:t>
      </w:r>
      <w:r w:rsidRPr="00FF781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сравнение.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                            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своей работы </w:t>
      </w:r>
      <w:r w:rsidR="00ED3BB1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счит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ED3BB1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 дать ученику определенную сумму знаний, но и научить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учиться, развивать</w:t>
      </w:r>
      <w:r w:rsidRPr="00FF781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учению. Дистанционное обучение как раз и дает такую возможность</w:t>
      </w:r>
      <w:r w:rsidR="00ED3BB1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FF781A"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ктивное  </w:t>
      </w:r>
      <w:r w:rsidRPr="00FF781A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учебном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процессе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новых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образовательных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технологий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повышает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эффективность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обучения,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содержательно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методически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обогатить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</w:t>
      </w:r>
      <w:r w:rsidRPr="00FF781A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 и, несомненно, является одним из условий достижения нового качества общего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 в современной</w:t>
      </w:r>
      <w:r w:rsidRPr="00FF781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F78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школе.</w:t>
      </w:r>
    </w:p>
    <w:p w14:paraId="4A7FE6D2" w14:textId="77777777" w:rsidR="00B31493" w:rsidRDefault="00B31493" w:rsidP="00FF781A">
      <w:pPr>
        <w:jc w:val="both"/>
      </w:pPr>
    </w:p>
    <w:sectPr w:rsidR="00B3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F7"/>
    <w:rsid w:val="007844F7"/>
    <w:rsid w:val="00B31493"/>
    <w:rsid w:val="00ED3BB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A505"/>
  <w15:chartTrackingRefBased/>
  <w15:docId w15:val="{8A2B5534-7866-4C24-AE4B-B598A7E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F7"/>
    <w:pPr>
      <w:spacing w:after="160" w:line="256" w:lineRule="auto"/>
      <w:ind w:firstLine="0"/>
      <w:jc w:val="left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844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844F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Виткалова</cp:lastModifiedBy>
  <cp:revision>2</cp:revision>
  <dcterms:created xsi:type="dcterms:W3CDTF">2022-02-11T08:43:00Z</dcterms:created>
  <dcterms:modified xsi:type="dcterms:W3CDTF">2022-02-11T08:43:00Z</dcterms:modified>
</cp:coreProperties>
</file>