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E0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Искусство в дистанционном формате </w:t>
      </w:r>
      <w:hyperlink r:id="rId4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https://sites.google.com/site/culturologyappo/home/neskucnyj-karantin</w:t>
        </w:r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Преподавание истории в </w:t>
      </w:r>
      <w:proofErr w:type="gramStart"/>
      <w:r w:rsidRPr="00ED2F48">
        <w:rPr>
          <w:rFonts w:ascii="Times New Roman" w:hAnsi="Times New Roman" w:cs="Times New Roman"/>
          <w:sz w:val="28"/>
          <w:szCs w:val="28"/>
        </w:rPr>
        <w:t xml:space="preserve">школе  </w:t>
      </w:r>
      <w:hyperlink r:id="rId5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http://pish.ru/</w:t>
        </w:r>
        <w:proofErr w:type="gramEnd"/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 Особенности отбора учебных источников исторических знаний в современных условиях </w:t>
      </w:r>
      <w:hyperlink r:id="rId6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https://cyberleninka.ru/article/n/osobennosti-otbora-uchebnyh-istochnikov-istoricheskih-znaniy-v-sovremennyh-usloviyah</w:t>
        </w:r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Визуальные источники в современных учебниках истории как объект познавательной деятельности </w:t>
      </w:r>
      <w:proofErr w:type="gramStart"/>
      <w:r w:rsidRPr="00ED2F48">
        <w:rPr>
          <w:rFonts w:ascii="Times New Roman" w:hAnsi="Times New Roman" w:cs="Times New Roman"/>
          <w:sz w:val="28"/>
          <w:szCs w:val="28"/>
        </w:rPr>
        <w:t xml:space="preserve">школьников  </w:t>
      </w:r>
      <w:hyperlink r:id="rId7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https://cyberleninka.ru/article/n/vizualnye-istochniki-v-sovremennyh-uchebnikah-istorii-kak-obekt-poznavatelnoy-deyatelnosti-shkolnikov</w:t>
        </w:r>
        <w:proofErr w:type="gramEnd"/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Актуальные проблемы методики обучения истории и обществознанию. Историческое краеведение. </w:t>
      </w:r>
      <w:hyperlink r:id="rId8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https://www.herzen.spb.ru/img/files/m1cha/metodika/Sbornik_Gercenovskie_chteniya.pdf</w:t>
        </w:r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Эффективные методы обучения </w:t>
      </w:r>
      <w:proofErr w:type="gramStart"/>
      <w:r w:rsidRPr="00ED2F48">
        <w:rPr>
          <w:rFonts w:ascii="Times New Roman" w:hAnsi="Times New Roman" w:cs="Times New Roman"/>
          <w:sz w:val="28"/>
          <w:szCs w:val="28"/>
        </w:rPr>
        <w:t xml:space="preserve">истории  </w:t>
      </w:r>
      <w:hyperlink r:id="rId9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https://moluch.ru/archive/149/42002/</w:t>
        </w:r>
        <w:proofErr w:type="gramEnd"/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О вопросах совершенствования методики преподавания обществознания в школе </w:t>
      </w:r>
      <w:hyperlink r:id="rId10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https://cyberleninka.ru/article/n/o-voprosah-sovershenstvovaniya-metodiki-prepodavaniya-obschestvoznaniya-v-shkole</w:t>
        </w:r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Методика использования дебатов в процессе изучения права в школе </w:t>
      </w:r>
      <w:hyperlink r:id="rId11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https://cyberleninka.ru/article/n/metodika-ispolzovaniya-debatov-v-protsesse-izucheniya-prava-v-shkole</w:t>
        </w:r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О правовом образовании учащихся в условиях реализации ФГОС нового поколения </w:t>
      </w:r>
      <w:hyperlink r:id="rId12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https://cyberleninka.ru/article/n/o-pravovom-obrazovanii-uchaschihsya-v-usloviyah-realizatsii-fgos-novogo-pokoleniya</w:t>
        </w:r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К вопросу о методике преподавания обществознания </w:t>
      </w:r>
      <w:hyperlink r:id="rId13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https://konspekteka.ru/statya-na-temu-k-voprosu-o-metodike-prepodavaniya-obshhestvoznaniya/</w:t>
        </w:r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Методика преподавания истории в условиях ФГОС </w:t>
      </w:r>
      <w:hyperlink r:id="rId14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https://urok.1sept.ru/articles/664357</w:t>
        </w:r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Музыка на уроке истории при изучении революционных событий начала XX </w:t>
      </w:r>
      <w:proofErr w:type="gramStart"/>
      <w:r w:rsidRPr="00ED2F48">
        <w:rPr>
          <w:rFonts w:ascii="Times New Roman" w:hAnsi="Times New Roman" w:cs="Times New Roman"/>
          <w:sz w:val="28"/>
          <w:szCs w:val="28"/>
        </w:rPr>
        <w:t xml:space="preserve">века  </w:t>
      </w:r>
      <w:hyperlink r:id="rId15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https://www.elibrary.ru/item.asp?id=32742046</w:t>
        </w:r>
        <w:proofErr w:type="gramEnd"/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5A" w:rsidRPr="00ED2F48" w:rsidRDefault="009F6B5A" w:rsidP="007773DB">
      <w:pPr>
        <w:rPr>
          <w:rFonts w:ascii="Times New Roman" w:hAnsi="Times New Roman" w:cs="Times New Roman"/>
          <w:sz w:val="28"/>
          <w:szCs w:val="28"/>
        </w:rPr>
      </w:pPr>
      <w:r w:rsidRPr="00ED2F48">
        <w:rPr>
          <w:rFonts w:ascii="Times New Roman" w:hAnsi="Times New Roman" w:cs="Times New Roman"/>
          <w:sz w:val="28"/>
          <w:szCs w:val="28"/>
        </w:rPr>
        <w:t xml:space="preserve">Эволюция и методический потенциал социологического подхода в преподавании истории: отечественный опыт </w:t>
      </w:r>
      <w:hyperlink r:id="rId16" w:history="1">
        <w:r w:rsidRPr="00ED2F48">
          <w:rPr>
            <w:rStyle w:val="a3"/>
            <w:rFonts w:ascii="Times New Roman" w:hAnsi="Times New Roman" w:cs="Times New Roman"/>
            <w:sz w:val="28"/>
            <w:szCs w:val="28"/>
          </w:rPr>
          <w:t>http://www.schoolpress.ru/products/rubria/index.php?ID=81562&amp;SECTION_ID=45</w:t>
        </w:r>
      </w:hyperlink>
      <w:r w:rsidRPr="00ED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48" w:rsidRPr="00ED2F48" w:rsidRDefault="00ED2F48" w:rsidP="007773DB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D2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Преподавание изобразительного искусства в условиях модернизации образования </w:t>
      </w:r>
      <w:hyperlink r:id="rId17" w:history="1">
        <w:r w:rsidRPr="00ED2F48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https://cyberleninka.ru/article/n/prepodavanie-izobrazitelnogo-iskusstva-v-usloviyah-modernizatsii-obrazovaniya</w:t>
        </w:r>
      </w:hyperlink>
      <w:r w:rsidRPr="00ED2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ED2F48" w:rsidRPr="00ED2F48" w:rsidRDefault="00ED2F48" w:rsidP="007773DB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D2F48" w:rsidRPr="00ED2F48" w:rsidRDefault="00ED2F48" w:rsidP="007773DB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D2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Инновационные технологии в методике преподавания МХК как условие развития художественного обобщения у старшеклассников </w:t>
      </w:r>
      <w:hyperlink r:id="rId18" w:history="1">
        <w:r w:rsidRPr="00ED2F48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https://cyberleninka.ru/article/n/innovatsionnye-tehnologii-v-metodike-prepodavaniya-mhk-kak-uslovie-razvitiya-hudozhestvennogo-obobscheniya-u-starsheklassnikov</w:t>
        </w:r>
      </w:hyperlink>
      <w:r w:rsidRPr="00ED2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ED2F48" w:rsidRDefault="00ED2F48" w:rsidP="007773DB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D2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Технологии интегративного преподавания искусства в школе и подготовке педагогов-культурологов (в обсуждение проекта Концепции преподавания предметной области «Искусство») </w:t>
      </w:r>
      <w:hyperlink r:id="rId19" w:history="1">
        <w:r w:rsidRPr="00ED2F48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https://cyberleninka.ru/article/n/tehnologii-integrativnogo-prepodavaniya-iskusstva-v-shkole-i-podgotovke-pedagogov-kulturologov-v-obsuzhdenie-proekta-kontseptsii</w:t>
        </w:r>
      </w:hyperlink>
      <w:r w:rsidRPr="00ED2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ED2F48" w:rsidRDefault="00ED2F48" w:rsidP="007773DB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D2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Арт-терапия как инновационная технология социально-педагогической деятельности с детьми: к проблеме теории и методологии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20" w:history="1">
        <w:r w:rsidRPr="001E137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https://cyberleninka.ru/article/n/art-terapiya-kak-innovatsionnaya-tehnologiya-sotsialno-pedagogicheskoy-deyatelnosti-s-detmi-k-probleme-teorii-i-metodologii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ED2F48" w:rsidRDefault="00ED2F48" w:rsidP="007773DB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D2F48" w:rsidRPr="00ED2F48" w:rsidRDefault="00ED2F48" w:rsidP="007773DB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D2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Содержание и механизмы модернизации преподавания предметной области "искусство"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21" w:history="1">
        <w:r w:rsidRPr="001E137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https://cyberleninka.ru/article/n/soderzhanie-i-mehanizmy-modernizatsii-prepodavaniya-predmetnoy-oblasti-iskusstvo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sectPr w:rsidR="00ED2F48" w:rsidRPr="00ED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1A"/>
    <w:rsid w:val="000960E5"/>
    <w:rsid w:val="007773DB"/>
    <w:rsid w:val="009F6B5A"/>
    <w:rsid w:val="00C8041A"/>
    <w:rsid w:val="00D73F01"/>
    <w:rsid w:val="00ED2F48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C5EF-F460-482D-B609-7527019B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2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zen.spb.ru/img/files/m1cha/metodika/Sbornik_Gercenovskie_chteniya.pdf" TargetMode="External"/><Relationship Id="rId13" Type="http://schemas.openxmlformats.org/officeDocument/2006/relationships/hyperlink" Target="https://konspekteka.ru/statya-na-temu-k-voprosu-o-metodike-prepodavaniya-obshhestvoznaniya/" TargetMode="External"/><Relationship Id="rId18" Type="http://schemas.openxmlformats.org/officeDocument/2006/relationships/hyperlink" Target="https://cyberleninka.ru/article/n/innovatsionnye-tehnologii-v-metodike-prepodavaniya-mhk-kak-uslovie-razvitiya-hudozhestvennogo-obobscheniya-u-starsheklassnik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yberleninka.ru/article/n/soderzhanie-i-mehanizmy-modernizatsii-prepodavaniya-predmetnoy-oblasti-iskusstvo" TargetMode="External"/><Relationship Id="rId7" Type="http://schemas.openxmlformats.org/officeDocument/2006/relationships/hyperlink" Target="https://cyberleninka.ru/article/n/vizualnye-istochniki-v-sovremennyh-uchebnikah-istorii-kak-obekt-poznavatelnoy-deyatelnosti-shkolnikov" TargetMode="External"/><Relationship Id="rId12" Type="http://schemas.openxmlformats.org/officeDocument/2006/relationships/hyperlink" Target="https://cyberleninka.ru/article/n/o-pravovom-obrazovanii-uchaschihsya-v-usloviyah-realizatsii-fgos-novogo-pokoleniya" TargetMode="External"/><Relationship Id="rId17" Type="http://schemas.openxmlformats.org/officeDocument/2006/relationships/hyperlink" Target="https://cyberleninka.ru/article/n/prepodavanie-izobrazitelnogo-iskusstva-v-usloviyah-modernizatsii-obrazovan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press.ru/products/rubria/index.php?ID=81562&amp;SECTION_ID=45" TargetMode="External"/><Relationship Id="rId20" Type="http://schemas.openxmlformats.org/officeDocument/2006/relationships/hyperlink" Target="https://cyberleninka.ru/article/n/art-terapiya-kak-innovatsionnaya-tehnologiya-sotsialno-pedagogicheskoy-deyatelnosti-s-detmi-k-probleme-teorii-i-metodologii" TargetMode="Externa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osobennosti-otbora-uchebnyh-istochnikov-istoricheskih-znaniy-v-sovremennyh-usloviyah" TargetMode="External"/><Relationship Id="rId11" Type="http://schemas.openxmlformats.org/officeDocument/2006/relationships/hyperlink" Target="https://cyberleninka.ru/article/n/metodika-ispolzovaniya-debatov-v-protsesse-izucheniya-prava-v-shkole" TargetMode="External"/><Relationship Id="rId5" Type="http://schemas.openxmlformats.org/officeDocument/2006/relationships/hyperlink" Target="http://pish.ru/" TargetMode="External"/><Relationship Id="rId15" Type="http://schemas.openxmlformats.org/officeDocument/2006/relationships/hyperlink" Target="https://www.elibrary.ru/item.asp?id=327420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yberleninka.ru/article/n/o-voprosah-sovershenstvovaniya-metodiki-prepodavaniya-obschestvoznaniya-v-shkole" TargetMode="External"/><Relationship Id="rId19" Type="http://schemas.openxmlformats.org/officeDocument/2006/relationships/hyperlink" Target="https://cyberleninka.ru/article/n/tehnologii-integrativnogo-prepodavaniya-iskusstva-v-shkole-i-podgotovke-pedagogov-kulturologov-v-obsuzhdenie-proekta-kontseptsii" TargetMode="External"/><Relationship Id="rId4" Type="http://schemas.openxmlformats.org/officeDocument/2006/relationships/hyperlink" Target="https://sites.google.com/site/culturologyappo/home/neskucnyj-karantin" TargetMode="External"/><Relationship Id="rId9" Type="http://schemas.openxmlformats.org/officeDocument/2006/relationships/hyperlink" Target="https://moluch.ru/archive/149/42002/" TargetMode="External"/><Relationship Id="rId14" Type="http://schemas.openxmlformats.org/officeDocument/2006/relationships/hyperlink" Target="https://urok.1sept.ru/articles/6643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2021-12-21T13:28:00Z</dcterms:created>
  <dcterms:modified xsi:type="dcterms:W3CDTF">2021-12-21T13:28:00Z</dcterms:modified>
</cp:coreProperties>
</file>